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10"/>
      </w:tblGrid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FE19C5" w:rsidRPr="00FA653C" w:rsidRDefault="00FE19C5" w:rsidP="00FE19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1.1.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Муниципальная  программа «Жилище» на 2016-2020 годы по Дубенскому муниципальному району Республики Мордовия</w:t>
            </w:r>
          </w:p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1.2.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Районная подпрограмма «Обеспечение жильем молодых семей Дубенского муниципального района на 2016-2020 гг.»</w:t>
            </w:r>
          </w:p>
        </w:tc>
      </w:tr>
      <w:tr w:rsidR="00FE19C5" w:rsidRPr="00FA653C" w:rsidTr="00FE19C5">
        <w:trPr>
          <w:trHeight w:val="706"/>
        </w:trPr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2. Муниципальная  программа «Развитие образования в Дубенском муниципальном районе на 2016-2020 гг.»</w:t>
            </w:r>
          </w:p>
        </w:tc>
      </w:tr>
      <w:tr w:rsidR="00FE19C5" w:rsidRPr="00FA653C" w:rsidTr="00FE19C5">
        <w:trPr>
          <w:trHeight w:val="882"/>
        </w:trPr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3.Муниципальная  программа «Развитие культуры  Дубенского муниципального района на 2016-2020 гг.»</w:t>
            </w:r>
          </w:p>
        </w:tc>
      </w:tr>
      <w:tr w:rsidR="00FE19C5" w:rsidRPr="00FA653C" w:rsidTr="00FE19C5">
        <w:trPr>
          <w:trHeight w:val="801"/>
        </w:trPr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4. Муниципальная  программа «Энергосбережение и повышение энергетической эффективности в Дубенском муниципальном районе Республики Мордовия на 2016-2020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5. Муниципальная  программа «Развитие и применение информационных технологий в Дубенском муниципальном районе Республики Мордо</w:t>
            </w:r>
            <w:r w:rsidR="00497E77" w:rsidRPr="00FA653C">
              <w:rPr>
                <w:rFonts w:ascii="Times New Roman" w:hAnsi="Times New Roman"/>
                <w:iCs/>
                <w:sz w:val="24"/>
                <w:szCs w:val="24"/>
              </w:rPr>
              <w:t>вия на период до 2020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года</w:t>
            </w:r>
            <w:proofErr w:type="gramStart"/>
            <w:r w:rsidRPr="00FA653C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6. Муниципальная  программа "Профилактика правонарушений на территории Дубенского муниципального района Республики Мор</w:t>
            </w:r>
            <w:r w:rsidR="00595F10" w:rsidRPr="00FA653C">
              <w:rPr>
                <w:rFonts w:ascii="Times New Roman" w:hAnsi="Times New Roman"/>
                <w:iCs/>
                <w:sz w:val="24"/>
                <w:szCs w:val="24"/>
              </w:rPr>
              <w:t>довия на 2016-2020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гг."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7. Муниципальная программа «Реализация </w:t>
            </w:r>
            <w:proofErr w:type="gramStart"/>
            <w:r w:rsidRPr="00FA653C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gram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политикии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патриотическое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воспитаниев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Дубёнском муниципальном районе на 2016-2020 годы»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8. Муниципальная программа «Профилактики безнадзорности и правонарушений среди несовершеннолетних Дубенского муниципального района на 2016-2020 гг.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9. Муниципальная   программа «Противодействие коррупции в органах местного самоуправления Дубенского муниципального района Республики Мордовия на 2016-2020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10. Муниципальная программа «Развитие сельского хозяйства и регулирования рынков сельскохозяйственной продукции, сырья и продовольствия Дубенского муниципального района Республики Мордовия на 2013–2020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11. Муниципальная программа «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Программа поэтапного совершенствования системы оплаты труда в муниципальных образовательных учреждениях Дубенского муниципального района Республики Мордовия на 2013-2018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F7F6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12. Муниципальная программа «Комплексные меры противодействия злоупотреблению наркотиками и их незаконному обороту в Дубенском муниципальном районе на 2016-20</w:t>
            </w:r>
            <w:r w:rsidR="00FF7F6A" w:rsidRPr="00FA653C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13. Муниципальная программа «Устойчивое развитие сельских территорий Дубенского муниципального района Республики Мордовия на 2014-2017 годы и на период до 2020 года».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14. «Муниципальная программа комплексного социально-экономического развития 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Дубенского муниципального района Республики Мордовия на 2015-2020гг.»</w:t>
            </w:r>
          </w:p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15. Муниципальная программа «Развитие малого и среднего предпринимательства в Дубенском муниципальном рай</w:t>
            </w:r>
            <w:r w:rsidR="00FA2EFE" w:rsidRPr="00FA653C">
              <w:rPr>
                <w:rFonts w:ascii="Times New Roman" w:hAnsi="Times New Roman"/>
                <w:iCs/>
                <w:sz w:val="24"/>
                <w:szCs w:val="24"/>
              </w:rPr>
              <w:t>оне  Республики Мордовия на 2015-2020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16. Муниципальная программа «Развитие муниципальной  службы в администрации Дубенского муниципального района Республики Мордовия на 2017-2020гг.»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17. Муниципальная  программа «Повышение качества государственных и муниципальных услуг в Дубенском муниципальном районе Республики Мордовия на 2015-2020гг.»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E35B3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18. Муниципальная </w:t>
            </w:r>
            <w:r w:rsidR="00270D71" w:rsidRPr="00FA653C">
              <w:rPr>
                <w:rFonts w:ascii="Times New Roman" w:hAnsi="Times New Roman"/>
                <w:iCs/>
                <w:sz w:val="24"/>
                <w:szCs w:val="24"/>
              </w:rPr>
              <w:t>под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программа «Профилактика терроризма и экстремизма в Дубенском муниципальном районе РМ на 2017-20</w:t>
            </w:r>
            <w:r w:rsidR="00E35B37" w:rsidRPr="00FA653C"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гг</w:t>
            </w:r>
            <w:proofErr w:type="gram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.»</w:t>
            </w:r>
            <w:proofErr w:type="gramEnd"/>
            <w:r w:rsidR="00270D71" w:rsidRPr="00FA653C">
              <w:rPr>
                <w:rFonts w:ascii="Times New Roman" w:hAnsi="Times New Roman"/>
                <w:iCs/>
                <w:sz w:val="24"/>
                <w:szCs w:val="24"/>
              </w:rPr>
              <w:t>Муниципальной программы «Профилактики безнадзорности и правонарушений среди несовершеннолетних Дубенского муниципального района на 2016-2020 гг.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19. Муниципальная программа «Повышение эффективности управления муниципальными финансами по Дубенскому муниципальному району на 2014-2022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20. Муниципальная  программа «Развитие физической культуры и спорта в Дубенском муниципальном районе на 2016-2020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B215CA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21. Муниципальная  программа «Развитие автомобильных дорог общего пользования местного значения  по Дубенскому муниципальному району на 2016-202</w:t>
            </w:r>
            <w:r w:rsidR="00B215CA" w:rsidRPr="00FA653C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гг.»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22. Муниципальная  программа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«Управление муниципальным имуществом и земельными ресурсами в Дубенском муниципальном районе на 2016-2020гг."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="005873B1" w:rsidRPr="00FA653C">
              <w:rPr>
                <w:rFonts w:ascii="Times New Roman" w:hAnsi="Times New Roman"/>
                <w:sz w:val="24"/>
                <w:szCs w:val="24"/>
              </w:rPr>
              <w:t>Муниципальная  программа  (дорожная карта)  «Доступная среда»   на территории  Дубенского муниципального района на  2016 - 2030 годы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24. Муниципальная  программа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«Модернизация и реформирование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жилищно-комунального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хозяйства Дубенского муниципального района  на 2016-2020гг."</w:t>
            </w:r>
          </w:p>
        </w:tc>
      </w:tr>
      <w:tr w:rsidR="00FE19C5" w:rsidRPr="00FA653C" w:rsidTr="00FE19C5">
        <w:tc>
          <w:tcPr>
            <w:tcW w:w="9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C5" w:rsidRPr="00FA653C" w:rsidRDefault="00FE19C5" w:rsidP="00FE19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25. Муниципальная программ «Гармонизация межнациональных и межконфессиональных отношений в  Дубёнском муниципальном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районена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2016-2020 годы»</w:t>
            </w:r>
          </w:p>
        </w:tc>
      </w:tr>
    </w:tbl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Pr="008C275C" w:rsidRDefault="008C275C" w:rsidP="008C275C">
      <w:pPr>
        <w:jc w:val="both"/>
        <w:rPr>
          <w:rFonts w:ascii="Times New Roman" w:hAnsi="Times New Roman"/>
          <w:iCs/>
          <w:sz w:val="28"/>
          <w:szCs w:val="28"/>
        </w:rPr>
      </w:pPr>
      <w:r w:rsidRPr="008C275C">
        <w:rPr>
          <w:rFonts w:ascii="Times New Roman" w:hAnsi="Times New Roman"/>
          <w:sz w:val="28"/>
          <w:szCs w:val="28"/>
        </w:rPr>
        <w:t>1.1.</w:t>
      </w:r>
      <w:r w:rsidRPr="008C275C">
        <w:rPr>
          <w:rFonts w:ascii="Times New Roman" w:hAnsi="Times New Roman"/>
          <w:iCs/>
          <w:sz w:val="28"/>
          <w:szCs w:val="28"/>
        </w:rPr>
        <w:t xml:space="preserve"> Муниципальная программа «Жилище» на 2016-2020 годы по Дубенскому муниципальному району Республики Мордовия</w:t>
      </w: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9"/>
        <w:gridCol w:w="5805"/>
      </w:tblGrid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Наименование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муниципальная программа Дубенского муниципального района Республики Мордовия «Жилище» на 2016-2020 годы» (далее - Муниципальная программа)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Заказчик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администрации Дубенского муниципального района Республики Мордовия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Разработчик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отдел строительства, архитектуры и ЖКХ администрации Дубенского муниципального района Республики Мордовия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 xml:space="preserve">Первый заместитель главы администрации Дубенского муниципального района Республики Мордовия 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Style w:val="a5"/>
                <w:rFonts w:ascii="Times New Roman" w:hAnsi="Times New Roman" w:cs="Times New Roman"/>
                <w:b w:val="0"/>
                <w:bCs w:val="0"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Соисполнители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финансовое управление администрации Дубенского муниципального района Республики Мордовия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Style w:val="a5"/>
                <w:rFonts w:ascii="Times New Roman" w:hAnsi="Times New Roman" w:cs="Times New Roman"/>
                <w:b w:val="0"/>
                <w:bCs w:val="0"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Участники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-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Подпрограммы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 w:rsidRPr="00FA653C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Цели Муниципальной  программы</w:t>
            </w:r>
          </w:p>
        </w:tc>
        <w:tc>
          <w:tcPr>
            <w:tcW w:w="5805" w:type="dxa"/>
          </w:tcPr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комплексное решение вопросов устойчивого развития жилищного строительства;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формирование на территории Дубенского муниципального района рынка доступного жилья, в том числе жилья экономического класса, отвечающего требованиям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экологичности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Задачи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стимулирования инвестиционной активности в жилищном строительстве;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ежегодного роста объемов ввода жилья, в том числе жилья экономического класса;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уровня обеспеченности населения жильем путем ежегодного наращивания объемов жилищного строительства и развития финансово-кредитных институтов рынка жилья;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снижения административных барьеров в строительстве.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Целевые индикаторы и показатели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увеличение годового объема ввода жилья с 3,9 тыс. кв. метров общей площади в 2015 году до 4,55 тыс. кв. метров общей площади в 2020 году;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рост обеспеченности населения жильем с 39,3 кв. метра на 1 человека в 2015 году до 40,6 кв. метра на 1 человека в 2020 году;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ежегодное увеличение доли семей, которым доступно приобретение жилья, соответствующего стандартам обеспечения жилыми помещениями, с помощью собственных и заемных средств, на 2%;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количество молодых семей, улучшивших жилищные условия (в том числе с использованием ипотечных кредитов и займов) при оказании содействия за счет средств федерального бюджета, республиканского бюджета Республики Мордовия и местных бюджетов: 2016 - 2020 годы - 140 семей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Этапы и сроки реализации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 xml:space="preserve">реализация Муниципальной программы рассчитана на 5 лет (с 2016 года по 2020 год) в один этап, обеспечивающий непрерывность решения поставленных задач. 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Объемы бюджетных ассигнований Муниципальной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общий объем финансирования мероприятий Муниципальной программы в 2016 - 2020 годах составит 254216,566 тыс. рублей, из них: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том числе по годам: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2016 году – 27246,336 тыс. рублей;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2017 году – 92611,67 тыс. рублей;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2018 году – 43840,32 тыс. рублей;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2019 году – 40721,44 тыс. рублей;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2020 году – 49796,8 тыс. рублей.</w:t>
            </w:r>
          </w:p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Финансирование осуществляется за счет средств федерального бюджета, республиканского бюджета Республики Мордовия и средств местного бюджета Дубенского муниципального района Республики Мордовия;</w:t>
            </w:r>
          </w:p>
        </w:tc>
      </w:tr>
      <w:tr w:rsidR="008C275C" w:rsidRPr="00FA653C" w:rsidTr="00FA653C">
        <w:tc>
          <w:tcPr>
            <w:tcW w:w="3539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  <w:bCs w:val="0"/>
              </w:rPr>
              <w:t>Ожидаемые результаты реализации Муниципальной  программы</w:t>
            </w:r>
          </w:p>
        </w:tc>
        <w:tc>
          <w:tcPr>
            <w:tcW w:w="5805" w:type="dxa"/>
          </w:tcPr>
          <w:p w:rsidR="008C275C" w:rsidRPr="00FA653C" w:rsidRDefault="008C275C" w:rsidP="008C275C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результате реализации Муниципальной программы к 2020 году программы предполагается получить следующие результаты: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улучшение жилищных условий населения Дубенского района (рост жилищной обеспеченности с 39,3 кв. метра на человека до 40,6 кв. метра);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эффективное и целенаправленное использование финансовых средств федерального, республиканского и местных бюджетов в интересах стимулирования спроса и предложения на рынке жилья;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годового объема ввода жилья с 3,87 тыс. кв. метров общей площади в 2015 году до 4,55 тыс. кв. метров в 2020 году;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годового объема ввода малоэтажного жилья со 3,87 тыс. кв. метров общей площади в 2015 году до 4,55 тыс. кв. метров в 2020 году;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достижение годового объема ввода жилья экономического класса до 4,3 тыс. кв. метров в 2020 году;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содействие в обеспечении жильем в 2016 - 2020 годах 140 молодым семьям;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снижение доли ветхого и аварийного жилья до 1,9% к 2015 году;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качества строительства жилья;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улучшения демографической ситуации в районе, развитие строительных предприятий и организаций, повышение квалификации кадров в строительной отрасли</w:t>
            </w:r>
          </w:p>
          <w:p w:rsidR="008C275C" w:rsidRPr="00FA653C" w:rsidRDefault="008C275C" w:rsidP="00FA65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  <w:r w:rsidRPr="008C275C">
        <w:rPr>
          <w:rFonts w:ascii="Times New Roman" w:hAnsi="Times New Roman"/>
          <w:sz w:val="24"/>
          <w:szCs w:val="24"/>
        </w:rPr>
        <w:t>1.2.</w:t>
      </w:r>
      <w:r w:rsidRPr="008C275C">
        <w:rPr>
          <w:rFonts w:ascii="Times New Roman" w:hAnsi="Times New Roman"/>
          <w:iCs/>
          <w:sz w:val="24"/>
          <w:szCs w:val="24"/>
        </w:rPr>
        <w:t>Районная подпрограмма «Обеспечение жильем молодых семей Дубенского муниципального района на 2016-2020 гг.»</w:t>
      </w: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/>
      </w:tblPr>
      <w:tblGrid>
        <w:gridCol w:w="2487"/>
        <w:gridCol w:w="7084"/>
      </w:tblGrid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Подпрограмма "Обеспечение жильем молодых семей" муниципальной целевой программы "Жилище" на 2015-2020 годы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спорта администрации Дубенского муниципального района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Дубенского муниципального района. 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спорта администрации Дубенского муниципального района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 Участники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Молодые семьи, нуждающиеся в улучшении жилищных условий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Государственная поддержка решения  жилищной  проблемы  молодых семей,  признанных  в  установленном   </w:t>
            </w:r>
            <w:proofErr w:type="gramStart"/>
            <w:r w:rsidRPr="00FA653C">
              <w:rPr>
                <w:rFonts w:ascii="Times New Roman" w:hAnsi="Times New Roman"/>
                <w:sz w:val="24"/>
                <w:szCs w:val="24"/>
              </w:rPr>
              <w:t>порядке</w:t>
            </w:r>
            <w:proofErr w:type="gram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нуждающимися в улучшении жилищных условий.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Предоставление  молодым  семьям    субсидий на приобретение жилья,  в  том  числе  на  оплату первоначального    взноса    при     получении ипотечного  жилищного  кредита  или   займа на приобретение    жилья    или     строительство индивидуального жилья;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 условий  для  привлечения  молодыми семьями  собственных  средств,  дополнительных финансовых    средств    банков    и    других организаций,     предоставляющих     ипотечные жилищные  кредиты  и  займы  для  приобретения жилья или строительства индивидуального жилья, предоставление молодым семьям- участницам программы социальных выплат на приобретение жилья и погашение части стоимости жилья в случае рождения (усыновления) 1 ребенка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Количество    молодых    семей,    улучшивших жилищные условия (в том числе с использованием ипотечных  жилищных  кредитов  и   займов) при оказании содействия за  счет  средств  бюджета Республики Мордовия;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 молодых   семей,   улучшивших  жилищные условия  (в   том   числе   с   использованием ипотечных  жилищных  кредитов  и   займов) при оказании содействия за  счет  средств  бюджета Республики  Мордовия,   в   общем   количестве молодых   семей,   нуждающихся   в   улучшении жилищных условий;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оплаченных свидетельств на  приобретение жилья  в  общем  количестве    свидетельств на приобретение жилья, выданных молодым семьям</w:t>
            </w:r>
          </w:p>
        </w:tc>
      </w:tr>
      <w:tr w:rsidR="008C275C" w:rsidRPr="00FA653C" w:rsidTr="00595F10">
        <w:trPr>
          <w:trHeight w:val="41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реализуется в период с 2015 по 2020 год без разбивки на этапы.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75C" w:rsidRPr="00FA653C" w:rsidTr="00595F10">
        <w:trPr>
          <w:trHeight w:val="69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sub_9208"/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Объемы бюджетных ассигнований подпрограммы </w:t>
            </w:r>
            <w:bookmarkEnd w:id="0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за счет средств: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федерального бюджета – 5451,543рублей;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республиканского бюджета – 15143,175 рублей; 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муниципальных бюджетов – 605,727 рублей;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внебюджетных источников – 39372,255 рублей.</w:t>
            </w:r>
          </w:p>
        </w:tc>
      </w:tr>
      <w:tr w:rsidR="008C275C" w:rsidRPr="00FA653C" w:rsidTr="00595F10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реализации подпрограммы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Успешное выполнение мероприятий программы позволит  обеспечить  жильем  34 молодых семей, а также обеспечит: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повышения уровня обеспеченности жильем молодых семей;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привлечение в жилищную  сферу  дополнительных финансовых    средств   банков   и   других организаций,  предоставляющих ипотечные жилищные кредиты (займы), собственных сре</w:t>
            </w:r>
            <w:proofErr w:type="gramStart"/>
            <w:r w:rsidRPr="00FA653C">
              <w:rPr>
                <w:rFonts w:ascii="Times New Roman" w:hAnsi="Times New Roman"/>
                <w:sz w:val="24"/>
                <w:szCs w:val="24"/>
              </w:rPr>
              <w:t>дств гр</w:t>
            </w:r>
            <w:proofErr w:type="gramEnd"/>
            <w:r w:rsidRPr="00FA653C">
              <w:rPr>
                <w:rFonts w:ascii="Times New Roman" w:hAnsi="Times New Roman"/>
                <w:sz w:val="24"/>
                <w:szCs w:val="24"/>
              </w:rPr>
              <w:t>аждан;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формирования активной экономической позиции молодежи;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укрепление семейных отношений и снижение социальной напряженности в обществе;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улучшение демографической ситуации в республике</w:t>
            </w:r>
          </w:p>
        </w:tc>
      </w:tr>
    </w:tbl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8C275C" w:rsidRDefault="008C275C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</w:t>
      </w:r>
      <w:proofErr w:type="gramStart"/>
      <w:r>
        <w:rPr>
          <w:rFonts w:ascii="Times New Roman" w:hAnsi="Times New Roman"/>
          <w:iCs/>
          <w:sz w:val="24"/>
          <w:szCs w:val="24"/>
        </w:rPr>
        <w:t>«</w:t>
      </w:r>
      <w:r w:rsidRPr="00FE19C5">
        <w:rPr>
          <w:rFonts w:ascii="Times New Roman" w:hAnsi="Times New Roman"/>
          <w:iCs/>
          <w:sz w:val="24"/>
          <w:szCs w:val="24"/>
        </w:rPr>
        <w:t>Р</w:t>
      </w:r>
      <w:proofErr w:type="gramEnd"/>
      <w:r w:rsidRPr="00FE19C5">
        <w:rPr>
          <w:rFonts w:ascii="Times New Roman" w:hAnsi="Times New Roman"/>
          <w:iCs/>
          <w:sz w:val="24"/>
          <w:szCs w:val="24"/>
        </w:rPr>
        <w:t>азвитие образования в Дубенском муниципальном районе на 2016-2020 гг.</w:t>
      </w:r>
      <w:r>
        <w:rPr>
          <w:rFonts w:ascii="Times New Roman" w:hAnsi="Times New Roman"/>
          <w:iCs/>
          <w:sz w:val="24"/>
          <w:szCs w:val="24"/>
        </w:rPr>
        <w:t>»</w:t>
      </w:r>
    </w:p>
    <w:tbl>
      <w:tblPr>
        <w:tblW w:w="9513" w:type="dxa"/>
        <w:tblInd w:w="93" w:type="dxa"/>
        <w:tblCellMar>
          <w:left w:w="0" w:type="dxa"/>
          <w:right w:w="0" w:type="dxa"/>
        </w:tblCellMar>
        <w:tblLook w:val="04A0"/>
      </w:tblPr>
      <w:tblGrid>
        <w:gridCol w:w="2850"/>
        <w:gridCol w:w="6663"/>
      </w:tblGrid>
      <w:tr w:rsidR="00497E77" w:rsidRPr="00FA653C" w:rsidTr="00595F10">
        <w:trPr>
          <w:trHeight w:val="20"/>
        </w:trPr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Наименование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Программы</w:t>
            </w:r>
          </w:p>
        </w:tc>
        <w:tc>
          <w:tcPr>
            <w:tcW w:w="66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муниципальная программа «Развитие системы образования Дубёнского муниципального района на 2016-2020годы» (далее - Программа)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Заказчик 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Администрации Дубенского муниципального  района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Разработчик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Отдел образования управления по социальной работе администрации Дубенского муниципального района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Ответственный исполнитель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Программы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Заместитель главы администрации Дубенского муниципального района, начальник  управления по социальной работе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Соисполнители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Программы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Отдел строительства, архитектуры и ЖКХ, отдел культуры и туризма, отдел  по делам молодежи и спорта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Участники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Муниципальные бюджетные образовательные учреждения Дубенского муниципального района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Подпрограммы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дошкольное образование;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общее образование и дополнительное образование;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общие мероприятия развития системы образования.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Цель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создание организационно-управленческих условий для удовлетворения потребностей и ожиданий заказчиков образовательных услуг в качественном образовании 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Задачи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Обеспечение доступности дошкольного, начального, основного, среднего общего и дополнительного образования;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совершенствование материально-технической базы образовательных учреждений, создание безопасных условий функционирования образовательных учреждений;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обеспечение сферы образования квалифицированными кадрами;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совершенствование системы выявления, поддержки одаренных детей и развития инновационного потенциала педагогов образовательных учреждений района;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создание в системе образования условий для сохранения и укрепления здоровья, формирования здорового образа жизни подрастающего поколения;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создание условий для получения качественного дошкольного и общего образования, обеспечение обновления содержания и технологий образования, внедрение единой независимой системы оценки качества образования;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обеспечение эффективности расходования бюджетных средств и управления системой образования района;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создание условий для социализации, социальной адаптации детей-инвалидов, детей с ограниченными возможностями здоровья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Целевые индикаторы  и показатели 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Доля общеобразовательных учреждений, соответствующих современным требованиям обучения, в общей численности общеобразовательных учреждений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Доля детей в возрасте 0-3 лет, получающих дошкольную образовательную услугу, от числа обратившихся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Доля детей в возрасте 5-18 лет, получающих услуги по дополнительному образованию в учреждениях дополнительного образования детей, в общей численности детей данной возрастной группы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Доля детей, охваченных мероприятиями муниципального, регионального, всероссийского уровня, в общей численности детей в возрасте от 6 до 18 лет 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Доля детей в возрасте от 12 до 18 лет, охваченных оздоровительной кампанией</w:t>
            </w:r>
          </w:p>
        </w:tc>
      </w:tr>
      <w:tr w:rsidR="00497E77" w:rsidRPr="00FA653C" w:rsidTr="00595F10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Доля педагогических работников образовательных организаций, имеющих квалификацию высшей и первой категории</w:t>
            </w:r>
          </w:p>
        </w:tc>
      </w:tr>
      <w:tr w:rsidR="00497E77" w:rsidRPr="00FA653C" w:rsidTr="00497E77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>Сроки реализации Программы</w:t>
            </w:r>
          </w:p>
          <w:p w:rsidR="00497E77" w:rsidRPr="00FA653C" w:rsidRDefault="00497E77" w:rsidP="00595F10">
            <w:pPr>
              <w:rPr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2016 – 2020 г. годы</w:t>
            </w:r>
          </w:p>
        </w:tc>
      </w:tr>
      <w:tr w:rsidR="00497E77" w:rsidRPr="00FA653C" w:rsidTr="00497E77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 xml:space="preserve">Бюджетные ассигнования </w:t>
            </w:r>
          </w:p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595F1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Общий объем финансирования Программы составляет 1021,40  млн. руб., в том числе по годам: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2016 год –  393,0073 млн</w:t>
            </w:r>
            <w:proofErr w:type="gram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руб.;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2017 год –  245,5403 млн. руб.;</w:t>
            </w:r>
          </w:p>
          <w:p w:rsidR="00497E77" w:rsidRPr="00FA653C" w:rsidRDefault="00497E77" w:rsidP="00595F1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2018-2019  годы – 220,6273 млн. руб.</w:t>
            </w:r>
          </w:p>
          <w:p w:rsidR="00497E77" w:rsidRPr="00FA653C" w:rsidRDefault="00497E77" w:rsidP="00595F1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2020 год – 162,2273 млн. </w:t>
            </w:r>
            <w:proofErr w:type="spell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руб</w:t>
            </w:r>
            <w:proofErr w:type="spellEnd"/>
          </w:p>
        </w:tc>
      </w:tr>
      <w:tr w:rsidR="00497E77" w:rsidRPr="00FA653C" w:rsidTr="00497E77">
        <w:trPr>
          <w:trHeight w:val="894"/>
        </w:trPr>
        <w:tc>
          <w:tcPr>
            <w:tcW w:w="285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 xml:space="preserve">Ожидаемые </w:t>
            </w:r>
          </w:p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 xml:space="preserve">результаты </w:t>
            </w:r>
          </w:p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 xml:space="preserve">реализации </w:t>
            </w:r>
          </w:p>
          <w:p w:rsidR="00497E77" w:rsidRPr="00FA653C" w:rsidRDefault="00497E77" w:rsidP="00595F10">
            <w:pPr>
              <w:rPr>
                <w:sz w:val="28"/>
                <w:szCs w:val="28"/>
              </w:rPr>
            </w:pPr>
            <w:r w:rsidRPr="00FA653C">
              <w:rPr>
                <w:sz w:val="28"/>
                <w:szCs w:val="28"/>
              </w:rPr>
              <w:t>Программы</w:t>
            </w: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В результате реализации муниципальной программы будет обеспечено достижение следующих результатов: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Охват детей дошкольными образовательными организациями от 56,8% в 2014г до 89,6 % в 2018г;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увеличение доли образовательных учреждений, соответствующих современным требованиям </w:t>
            </w:r>
            <w:proofErr w:type="gram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обучения по</w:t>
            </w:r>
            <w:proofErr w:type="gramEnd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основным программам общего образования, с 83,3 % в 2014 году до 92.0% к 2018 году;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сохранение доли выпускников муниципальных общеобразовательных учреждений, не получивших аттестат о среднем образовании, на уровне 1 %;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обеспечение создания условий для удовлетворения потребностей граждан, общества и рынка труда в качественном образовании в связи с введением федеральных государственных образовательных стандартов;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расширение образовательной среды для детей с ограниченными возможностями здоровья;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увеличение доли детей, охваченных мероприятиями муниципального, регионального, всероссийского уровней, в общей численности детей в возрасте от 6 до 18 лет,           с 65,1 % в 2014 году до 76,9 % в 2018 году;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обеспечение сферы образования квалифицированными кадрами. Увеличение доли педагогических работников образовательных организаций, имеющих высшую, первую квалификационные  категории, с 60,9 % в 2014 году до 65,2 % в 2018 году;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повышение эффективности использования бюджетных средств;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совершенствование механизмов общественного участия в управлении образованием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8C275C" w:rsidRDefault="008C275C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497E77" w:rsidRDefault="00497E77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497E77" w:rsidRDefault="00497E77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 «Развитие культуры  Дубенского муниципального района на 2016-2020 гг.»</w:t>
      </w:r>
    </w:p>
    <w:p w:rsidR="008C275C" w:rsidRDefault="008C275C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1"/>
        <w:gridCol w:w="4819"/>
      </w:tblGrid>
      <w:tr w:rsidR="008C275C" w:rsidRPr="00FA653C" w:rsidTr="00497E77">
        <w:trPr>
          <w:trHeight w:val="123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«Развитие культуры  в Дубенском муниципальном  районе на 2016 – 2020 годы».(далее – муниципальная Программа)</w:t>
            </w:r>
          </w:p>
        </w:tc>
      </w:tr>
      <w:tr w:rsidR="008C275C" w:rsidRPr="00FA653C" w:rsidTr="00497E77">
        <w:trPr>
          <w:trHeight w:val="123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администрация Дубенского муниципального района</w:t>
            </w:r>
          </w:p>
        </w:tc>
      </w:tr>
      <w:tr w:rsidR="008C275C" w:rsidRPr="00FA653C" w:rsidTr="00497E77">
        <w:trPr>
          <w:trHeight w:val="1234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отдел культуры и туризма управления по социальной работе администрации Дубенского муниципального района.</w:t>
            </w: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МуниципальнойПрограммы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Заместитель главы – начальник управления по социальной администрации Дубенского муниципального района.</w:t>
            </w:r>
          </w:p>
        </w:tc>
      </w:tr>
      <w:tr w:rsidR="008C275C" w:rsidRPr="00FA653C" w:rsidTr="00497E77">
        <w:trPr>
          <w:trHeight w:val="4429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СоисполнителимуниципальнойПрограммы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-отдел образования управления по социальной работе администрации Дубенского муниципального района Республики Мордовия;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отдел по делам молодежи, спорта и физической культуры управления по социальной работе администрации Дубенского муниципального района Республики Мордовия;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отдел строительства, архитектуры и ЖКХ;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отдел по управлению муниципальной собственностью и земельным отношениям.</w:t>
            </w: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Участники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-учреждения культуры Дубенского муниципального района.</w:t>
            </w: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Подпрограммымуниципальной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«Культура»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«Туризм»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-«Обеспечение условий реализации муниципальной программы»</w:t>
            </w: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Цели Программы                  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повышение качества жизни населения района путем предоставления возможности саморазвития через регулярные занятия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населения,полноценногомежна-ционального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культурного обмена;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обеспечение достойной оплаты труда работников учреждений культуры, как результат повышения качества и количества оказываемых ими муниципальных услуг;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развитие и сохранение кадрового потенциала учреждений культуры;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-повышение престижности и привлекательности профессий в сфере культуры;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-сохранение культурного и исторического наследия народов Российской Федерации, обеспечение доступа граждан к культурным ценностям и участию в культурной жизни, реализация творческого потенциала нации;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-создание благоприятных условий для устойчивого развития сферы культуры, внутреннего и въездного туризма;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sub_101110"/>
            <w:r w:rsidRPr="00FA653C">
              <w:rPr>
                <w:rFonts w:ascii="Times New Roman" w:hAnsi="Times New Roman"/>
                <w:sz w:val="24"/>
                <w:szCs w:val="24"/>
              </w:rPr>
              <w:t>-укрепление материально-технической базы учреждений культуры и приобретение оборудования</w:t>
            </w:r>
            <w:bookmarkEnd w:id="1"/>
            <w:r w:rsidRPr="00FA65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Задачи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Программы                 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-повышение качества и расширение спектра муниципальных услуг в сфере культуры;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-укрепления материально-технической базы и технического переоснащения учреждений культуры;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-поддержка инновационных и творческих                                                    проектов в сфере культуры Дубенского                                                    муниципального района;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сохранение объектов культурного наследия, определение приоритетных направлений деятельности в данной сфере;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-формирование конкурентной среды в отрасли культуры путем расширения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грантовой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поддержки творческих проектов;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-создание условий для творческой самореализации граждан;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-вовлечение населения в создание и продвижение культурного продукта;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-участие сферы культуры и туризма в формировании комфортной среды жизнедеятельности населенных пунктов;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-совершенствование системы управления туристской отраслью;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-развитие инфраструктуры туризма с применением механизмов государственно-частного партнерства.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Целевые индикаторы и 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показатели 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-уровень удовлетворенности населения Дубенского муниципального  района предоставлением муниципальных услуг в сфере культуры, %;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%;                                 -соотношение средней заработной платы работников учреждений культуры, повышение оплаты труда которых предусмотрено </w:t>
            </w:r>
            <w:hyperlink r:id="rId5" w:history="1">
              <w:r w:rsidRPr="00FA653C">
                <w:rPr>
                  <w:rStyle w:val="a3"/>
                  <w:rFonts w:ascii="Times New Roman" w:hAnsi="Times New Roman"/>
                  <w:b/>
                  <w:bCs/>
                  <w:sz w:val="24"/>
                  <w:szCs w:val="24"/>
                </w:rPr>
                <w:t>Указом</w:t>
              </w:r>
            </w:hyperlink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Президента Российской Федерации от 7 мая 2012 г. N 597 "О мероприятиях по реализации государственной социальной политики", и средней заработной платы в Республике Мордовия, %;- количество  обучающихся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вобразовательных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       учреждениях дополнительного образования                                                    детей  Дубенского муниципального района,%;- доля специалистов муниципальных учреждений культуры, прошедших профессиональную переподготовку или повышение квалификации, от общего числа работников культуры, %.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 Этапы и сроки реализации муниципальнойПрограммы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- 1 этап – 2016 год;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- 2 этап - 2017 год;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- 3 этап – 2018 год;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- 4 этап - 2019 год;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- 5 этап -  2020 год.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sub_1013"/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Объемы бюджетных ассигнований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муниципальной Программы</w:t>
            </w:r>
            <w:bookmarkEnd w:id="2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общий объем финансирования муниципальной Программы в 2016 - 2020 годах составляет  288881,1тыс. рублей,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Источники финансирования: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средства республиканского бюджета Республики Мордовия  64000,0 тыс. руб.;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средства муниципальных бюджетов – 223688,1тыс. руб.;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внебюджетные источники 1193,0тыс. руб., в том числе на реализацию: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подпрограммы "Культура" общий объем финансирования составляет 288833,1тыс. руб., в том числе за счет бюджетных ассигнований из средств , из средств республиканского бюджета Республики Мордовия - 64000,0 тыс. руб., внебюджетных источников - 1193,0 тыс. руб.; из средств муниципальных бюджетов – 223640,1тыс. руб.;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подпрограммы "Туризм" общий объем финансирования составляет  48 тыс. руб., в том числе из средств муниципальных бюджетов 48 тыс. руб.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275C" w:rsidRPr="00FA653C" w:rsidTr="00497E77">
        <w:trPr>
          <w:trHeight w:val="361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   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реализации муниципальной Программы и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показатели ее социально-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экономической</w:t>
            </w:r>
          </w:p>
          <w:p w:rsidR="008C275C" w:rsidRPr="00FA653C" w:rsidRDefault="008C275C" w:rsidP="008C275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эффективности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ook w:val="04A0"/>
            </w:tblPr>
            <w:tblGrid>
              <w:gridCol w:w="231"/>
              <w:gridCol w:w="4372"/>
            </w:tblGrid>
            <w:tr w:rsidR="008C275C" w:rsidRPr="00FA653C" w:rsidTr="00595F10">
              <w:tc>
                <w:tcPr>
                  <w:tcW w:w="236" w:type="dxa"/>
                </w:tcPr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8" w:type="dxa"/>
                  <w:hideMark/>
                </w:tcPr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1.Повышение уровня удовлетворенности населения Дубенского района качеством предоставления  муниципальных услуг в сфере культуры до 85%.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2.Укрепление единого культурного пространства Дубенского муниципального района.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 xml:space="preserve">3. Создание благоприятных условий для творческой деятельности  самодеятельных  художественных коллективов и отдельных                                                       исполнителей. 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4.Освоение новых форм и направлений                                                       культурной деятельности.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5.Увеличение доступности и расширение предложений населению культурных благ и                                                       информации в сфере культуры.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6.Оптимизация расходования бюджетных  средств, сосредоточение ресурсов на решении приоритетных задач в области культуры.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7.Увеличение доли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 на 60,5%.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>8.Увеличение количества специалистов  муниципальных учреждений культуры, прошедших профессиональную переподготовку или повышение квалификации, от общего числа работников культуры до 70%.</w:t>
                  </w:r>
                </w:p>
                <w:p w:rsidR="008C275C" w:rsidRPr="00FA653C" w:rsidRDefault="008C275C" w:rsidP="008C275C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 xml:space="preserve">9.Достижение уровня средней заработной платы работников учреждений культуры, повышение оплаты труда которых предусмотрено </w:t>
                  </w:r>
                  <w:hyperlink r:id="rId6" w:history="1">
                    <w:r w:rsidRPr="00FA653C">
                      <w:rPr>
                        <w:rStyle w:val="a3"/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Указом</w:t>
                    </w:r>
                  </w:hyperlink>
                  <w:r w:rsidRPr="00FA653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Президента Российской Федерации от 7 мая 2012 г. N 597 "О мероприятиях по реализации государственной социальной политики", до 100% от средней заработной платы по Республике Мордовия.</w:t>
                  </w:r>
                </w:p>
              </w:tc>
            </w:tr>
          </w:tbl>
          <w:p w:rsidR="008C275C" w:rsidRPr="00FA653C" w:rsidRDefault="008C275C" w:rsidP="008C27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275C" w:rsidRDefault="008C275C" w:rsidP="00FE19C5">
      <w:pPr>
        <w:jc w:val="both"/>
        <w:rPr>
          <w:rFonts w:ascii="Times New Roman" w:hAnsi="Times New Roman"/>
          <w:sz w:val="24"/>
          <w:szCs w:val="24"/>
        </w:rPr>
      </w:pPr>
    </w:p>
    <w:p w:rsidR="00497E77" w:rsidRDefault="00497E77" w:rsidP="00FE19C5">
      <w:pPr>
        <w:jc w:val="both"/>
        <w:rPr>
          <w:rFonts w:ascii="Times New Roman" w:hAnsi="Times New Roman"/>
          <w:sz w:val="24"/>
          <w:szCs w:val="24"/>
        </w:rPr>
      </w:pPr>
    </w:p>
    <w:p w:rsidR="00C83F67" w:rsidRDefault="00C83F67" w:rsidP="00FE19C5">
      <w:pPr>
        <w:jc w:val="both"/>
        <w:rPr>
          <w:rFonts w:ascii="Times New Roman" w:hAnsi="Times New Roman"/>
          <w:sz w:val="24"/>
          <w:szCs w:val="24"/>
        </w:rPr>
      </w:pPr>
    </w:p>
    <w:p w:rsidR="00C83F67" w:rsidRDefault="00C83F67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 «Энергосбережение и повышение энергетической эффективности в Дубенском муниципальном районе Республики Мордовия на 2016-2020 гг.»</w:t>
      </w:r>
    </w:p>
    <w:p w:rsidR="00C83F67" w:rsidRDefault="00C83F67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21"/>
        <w:gridCol w:w="5250"/>
      </w:tblGrid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 </w:t>
            </w:r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«Энергосбережение и повышение энергетической эффективности в Дубенском муниципальном районе Республики Мордовия на 2016-2020 годы» (далее – Программа)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аказчик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Администрация Дубенского муниципального района  (далее администрация)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Экономическое управление администрации Дубенского муниципального района  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ОтветственныйисполнительПрограммы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Заместитель Главы администрации Дубенского муниципального района по строительству, архитектуре и ЖКХ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Святкин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В.П.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СоисполнителиПрограммы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 строительства, архитектуры и ЖКХ администрации Дубенского муниципального района, управление по социальной работе администрации Дубенского муниципального района, муниципальные бюджетные учреждения.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УчастникиПрограммы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РЭП «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Дубенское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ООО «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РМ»,ОАО «МРСК Волги»-«»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Мордовэнерго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»,ООО «Газпром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межрегионгаз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Саранск», муниципальные бюджетные учреждения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ЦелиПрограммы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рациональное использование топливно-энергетических ресурсов в бюджетной сфере района;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повышение энергетической эффективности в бюджетной сфере района;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сокращение бюджетных расходов на обеспечение энергоресурсами  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ЗадачиПрограммы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 сбора и анализа информации об энергоемкости экономики территории;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проведение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энергоаудита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энергетических обследований, ведение энергетических паспортов;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обеспечение учета всего объема потребляемых энергетических ресурсов; 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ведения топливно-энергетических балансов;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нормирование и установление обоснованных лимитов потребления энергетических ресурсов;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разработка и проведение пропаганды  энергосбережения через средства массовой информации, распространение социальной рекламы в области энергосбережения и повышения эффективности;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привлечение на цели энергосбережения инвестиций;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повышениеэнергетическойбезопасностирайона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Целевые индикаторы и показатели Программы</w:t>
            </w:r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-организационные меры, направленные на экономию энергоресурсов.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- учет и регулирование расхода энергоресурсов бюджетной   сферы.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- пропаганда приоритетности проблем энергосбережения и повышения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энергоэффективности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Основными группами показателей являются: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1.Показатели эффективности потребления энергетических ресурсов в бюджетной  сфере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2.Показатели обеспеченности приборами учета и использования их для расчетов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3.Показатели энергетической эффективности производства и передачи энергетических ресурсов и воды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4.Показатели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использованияэнергоэффективныхтранспортныхсредств</w:t>
            </w:r>
            <w:proofErr w:type="spellEnd"/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Этапы и сроки реализации Программы</w:t>
            </w:r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реализуется в период с 2016 по 20</w:t>
            </w:r>
            <w:r w:rsidR="00B175C1"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гг. без разбивки на этапы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Объемы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бюджетных ассигнований Программы</w:t>
            </w:r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бюджетной сфере – 92226,23 тыс. рублей - всего,   в том числе:</w:t>
            </w: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 год – 10978,26 тыс. рублей, в том числе местный бюджет - 30,0 тыс.рублей;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2017 год – 11640,66 тыс. рублей, в том числе местный бюджет - 30,0 тыс.рублей;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2018 год –  42015,62 тыс. рублей, в том числе местный бюджет - 30,0 тыс.рублей;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2019 год – 26137,97 тыс. рублей, в том числе местный бюджет - 30,0 тыс.рублей;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 год –  1453,72 тыс. рублей, в том числе местный бюджет - 10,0 тыс.рублей;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ОжидаемыерезультатыреализацииПрограммы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снижение затрат при потреблении всех видов энергии ежегодно не менее 3 процентов.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наличие в органах местного самоуправления, муниципальных учреждениях: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энергетических паспортов;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топливно-энергетических балансов;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актов энергетических обследований; 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сокращение удельных показателей энергопотребления экономики муниципального образования на 15 процентов по сравнению с 2013 годом (базовым годом); 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переход на приборный учет при расчетах организаций муниципальной бюджетной сферы;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создание муниципальной нормативно-правовой базы по энергосбережению и стимулированию повышения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энергоэффективности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Наименование  </w:t>
            </w:r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Муниципальная программа «Энергосбережение и повышение энергетической эффективности в Дубенском муниципальном районе Республики Мордовия на 2016-2020 годы» (далее – Программа)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аказчик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Администрация Дубенского муниципального района  (далее администрация)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азработчик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Экономическое управление администрации Дубенского муниципального района  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ОтветственныйисполнительПрограммы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Заместитель Главы администрации Дубенского муниципального района по строительству, архитектуре и ЖКХ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Святкин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В.П.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СоисполнителиПрограммы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 строительства, архитектуры и ЖКХ администрации Дубенского муниципального района, управление по социальной работе администрации Дубенского муниципального района, муниципальные бюджетные учреждения.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УчастникиПрограммы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ООО РЭП «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Дубенское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ООО «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Энергосбыт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РМ»,ОАО «МРСК Волги»-«»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Мордовэнерго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»,ООО «Газпром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межрегионгаз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Саранск», муниципальные бюджетные учреждения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ЦелиПрограммы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рациональное использование топливно-энергетических ресурсов в бюджетной сфере района;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повышение энергетической эффективности в бюджетной сфере района;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сокращение бюджетных расходов на обеспечение энергоресурсами  </w:t>
            </w:r>
          </w:p>
        </w:tc>
      </w:tr>
      <w:tr w:rsidR="00C83F67" w:rsidRPr="00FA653C" w:rsidTr="00FA653C">
        <w:tc>
          <w:tcPr>
            <w:tcW w:w="3681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ЗадачиПрограммы</w:t>
            </w:r>
            <w:proofErr w:type="spellEnd"/>
          </w:p>
        </w:tc>
        <w:tc>
          <w:tcPr>
            <w:tcW w:w="5664" w:type="dxa"/>
          </w:tcPr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 сбора и анализа информации об энергоемкости экономики территории;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проведение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энергоаудита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энергетических обследований, ведение энергетических паспортов;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обеспечение учета всего объема потребляемых энергетических ресурсов; 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организация ведения топливно-энергетических балансов;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нормирование и установление обоснованных лимитов потребления энергетических ресурсов;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разработка и проведение пропаганды  энергосбережения через средства массовой информации, распространение социальной рекламы в области энергосбережения и повышения эффективности;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привлечение на цели энергосбережения инвестиций;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повышениеэнергетическойбезопасностирайона</w:t>
            </w:r>
            <w:proofErr w:type="spellEnd"/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83F67" w:rsidRPr="00FA653C" w:rsidRDefault="00C83F67" w:rsidP="00FA653C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3F67" w:rsidRDefault="00C83F67" w:rsidP="00FE19C5">
      <w:pPr>
        <w:jc w:val="both"/>
        <w:rPr>
          <w:rFonts w:ascii="Times New Roman" w:hAnsi="Times New Roman"/>
          <w:sz w:val="24"/>
          <w:szCs w:val="24"/>
        </w:rPr>
      </w:pPr>
    </w:p>
    <w:p w:rsidR="00497E77" w:rsidRDefault="00497E77" w:rsidP="00FE19C5">
      <w:pPr>
        <w:jc w:val="both"/>
        <w:rPr>
          <w:rFonts w:ascii="Times New Roman" w:hAnsi="Times New Roman"/>
          <w:sz w:val="24"/>
          <w:szCs w:val="24"/>
        </w:rPr>
      </w:pPr>
    </w:p>
    <w:p w:rsidR="00497E77" w:rsidRDefault="00497E77" w:rsidP="00FE19C5">
      <w:pPr>
        <w:jc w:val="both"/>
        <w:rPr>
          <w:rFonts w:ascii="Times New Roman" w:hAnsi="Times New Roman"/>
          <w:sz w:val="24"/>
          <w:szCs w:val="24"/>
        </w:rPr>
      </w:pPr>
      <w:r w:rsidRPr="00497E77">
        <w:rPr>
          <w:rFonts w:ascii="Times New Roman" w:hAnsi="Times New Roman"/>
          <w:iCs/>
          <w:sz w:val="24"/>
          <w:szCs w:val="24"/>
        </w:rPr>
        <w:t>5. Муниципальная  программа «Развитие и применение информационных технологий в Дубенском муниципальном районе Республики Мордовия на период до 2020 года</w:t>
      </w:r>
      <w:r w:rsidRPr="00497E77">
        <w:rPr>
          <w:rFonts w:ascii="Times New Roman" w:hAnsi="Times New Roman"/>
          <w:sz w:val="24"/>
          <w:szCs w:val="24"/>
        </w:rPr>
        <w:t>.»</w:t>
      </w:r>
    </w:p>
    <w:p w:rsidR="00497E77" w:rsidRDefault="00497E77" w:rsidP="00FE19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548"/>
      </w:tblGrid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развития и применения информационных технологий в Дубенском муниципальном районе Республики Мордовия  на период до 2020 года (далее - Программа)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548" w:type="dxa"/>
            <w:shd w:val="clear" w:color="auto" w:fill="auto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Стратегия развития информационного общества в Российской Федерации, утвержденной Президентом РФ 7 февраля 2008  года № Пр-212, Республиканская целевая программа «Формирование информационного общества в Республике Мордовия на период до 2020 года», утвержденная постановлением Правительства Республики Мордовия от 1 февраля 2010г. №37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Муниципальный заказчик – координатор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7E77" w:rsidRPr="00FA653C" w:rsidTr="00C83F67">
        <w:tc>
          <w:tcPr>
            <w:tcW w:w="2802" w:type="dxa"/>
            <w:vMerge w:val="restart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Основными целями Программы являются:</w:t>
            </w:r>
          </w:p>
          <w:p w:rsidR="00497E77" w:rsidRPr="00FA653C" w:rsidRDefault="00497E77" w:rsidP="00497E77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повышение качества жизни населения Дубенского муниципального района Республики Мордовия за счет широкомасштабного использования ИКТ в социальной сфере, в сфере обеспечения безопасности жизнедеятельности, а также в повседневной жизни;</w:t>
            </w:r>
          </w:p>
          <w:p w:rsidR="00497E77" w:rsidRPr="00FA653C" w:rsidRDefault="00497E77" w:rsidP="00497E77">
            <w:pPr>
              <w:numPr>
                <w:ilvl w:val="0"/>
                <w:numId w:val="1"/>
              </w:numPr>
              <w:tabs>
                <w:tab w:val="clear" w:pos="360"/>
                <w:tab w:val="num" w:pos="9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повышение эффективности системы  муниципального управления в Дубенском муниципальном районе Республики Мордовия, повышение доступности и качества муниципальных услуг для населения и бизнеса, а также открытости деятельности органов местного самоуправления Дубенского муниципального района Республики Мордовия на основе использования ИКТ; </w:t>
            </w:r>
          </w:p>
          <w:p w:rsidR="00497E77" w:rsidRPr="00FA653C" w:rsidRDefault="00497E77" w:rsidP="00497E77">
            <w:pPr>
              <w:numPr>
                <w:ilvl w:val="0"/>
                <w:numId w:val="1"/>
              </w:numPr>
              <w:tabs>
                <w:tab w:val="clear" w:pos="360"/>
                <w:tab w:val="num" w:pos="97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рост экономики, уровня жизни населения Дубенского муниципального района Республики Мордовия и бюджетных доходов за счет развития современной информационно-коммуникационной инфраструктуры, использования ИКТ в экономике и стимулирования развития ИКТ сектора</w:t>
            </w:r>
          </w:p>
        </w:tc>
      </w:tr>
      <w:tr w:rsidR="00497E77" w:rsidRPr="00FA653C" w:rsidTr="00C83F67">
        <w:tc>
          <w:tcPr>
            <w:tcW w:w="2802" w:type="dxa"/>
            <w:vMerge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497E77" w:rsidRPr="00FA653C" w:rsidRDefault="00497E77" w:rsidP="00497E7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развитие технологий электронного правительства, реализация муниципальных услуг в электронной форме и принципа «одного окна» для повышения эффективности функционирования местного самоуправления в Дубенском муниципальном районе Республики Мордовия, а также повышения оперативности и качества предоставления муниципальных услуг;</w:t>
            </w:r>
          </w:p>
          <w:p w:rsidR="00497E77" w:rsidRPr="00FA653C" w:rsidRDefault="00497E77" w:rsidP="00497E7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сохранности культурных ценностей, доступности услуг в сфере культуры на базе развития информационных систем сферы культуры, оцифровки культурного наследия и предоставления доступа к культурным ценностям через сеть Интернет;</w:t>
            </w:r>
          </w:p>
          <w:p w:rsidR="00497E77" w:rsidRPr="00FA653C" w:rsidRDefault="00497E77" w:rsidP="00497E7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уровня квалификации и подготовки муниципальных служащих и сотрудников бюджетных организаций в области использования ИКТ в профессиональной деятельности, развитие у населения Дубенского муниципального района Республики Мордовия навыков использования ИКТ;</w:t>
            </w:r>
          </w:p>
          <w:p w:rsidR="00497E77" w:rsidRPr="00FA653C" w:rsidRDefault="00497E77" w:rsidP="00497E7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проектирования организационной и информационно-технологической инфраструктуры взаимодействия органов местного самоуправления Дубенского муниципального района Республики Мордовия с гражданами, экономическими субъектами, органами государственной власти Республики Мордовия на базе развития технологий электронного правительства;</w:t>
            </w:r>
          </w:p>
          <w:p w:rsidR="00497E77" w:rsidRPr="00FA653C" w:rsidRDefault="00497E77" w:rsidP="00497E7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формирование правовой базы, обеспечивающей эффективное использование ИКТ в деятельности органов местного самоуправления Дубенского муниципального района Республики Мордовия, бюджетных организаций, а также поддержку развития рынка ИКТ в Дубенском муниципальном районе и республике в целом; </w:t>
            </w:r>
          </w:p>
          <w:p w:rsidR="00497E77" w:rsidRPr="00FA653C" w:rsidRDefault="00497E77" w:rsidP="00497E77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обеспечение организационной, научно-методической и информационной поддержки реализации Программы и процессов информатизации в Дубенском муниципальном районе Республики Мордовия.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Важнейшие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целевые показатели Программы 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Доля рабочих мест сотрудников органов местного самоуправления района, включенных в систему электронного документооборота, % </w:t>
            </w:r>
          </w:p>
          <w:p w:rsidR="00497E77" w:rsidRPr="00FA653C" w:rsidRDefault="00497E77" w:rsidP="00497E7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рабочих мест сотрудников органов местного самоуправления района, обеспеченных телекоммуникационными ресурсами посредством скоростной информационной магистрали органов государственной власти Республики Мордовия, %</w:t>
            </w:r>
          </w:p>
          <w:p w:rsidR="00497E77" w:rsidRPr="00FA653C" w:rsidRDefault="00497E77" w:rsidP="00497E7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муниципальных услуг, предоставляемых с помощью ИКТ, в том числе с использованием сети Интернет, %</w:t>
            </w:r>
          </w:p>
          <w:p w:rsidR="00497E77" w:rsidRPr="00FA653C" w:rsidRDefault="00497E77" w:rsidP="00497E7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муниципальных заказов, размещаемых с использованием ИКТ, %</w:t>
            </w:r>
          </w:p>
          <w:p w:rsidR="00497E77" w:rsidRPr="00FA653C" w:rsidRDefault="00497E77" w:rsidP="00497E77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Количество автоматизированных информационных систем, при работе с которыми используются технологии электронной цифровой подписи, штук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-20</w:t>
            </w:r>
            <w:r w:rsidRPr="00FA653C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годы (без выделения этапов) 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Перечень основных мероприятий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Программе предусматривается реализация 7 основных направлений, в рамках каждого из которых обеспечивается выполнение комплекса взаимоувязанных мероприятий, направленных на решение задач Программы.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Основные направления реализации Программы: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 Развитие технологий электронного управления в органах местного самоуправления Дубенского муниципального района Республики Мордовия.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2. Использование информационных и телекоммуникационных технологий для социально-экономического развития Дубенского муниципального района Республики Мордовия.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5. Подготовка населения и профессиональных групп в Дубенском муниципальном районе Республики Мордовия к использованию  информационных и телекоммуникационных технологий.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6. Реализация общесистемных и обеспечивающих мероприятий Программы.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7. Управление реализацией Программы. 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Финансирование Программы осуществляется в основном за счет средств муниципального бюджета Дубенского муниципального района Республики Мордовия.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Возможно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программных мероприятий за счет средств, республиканского бюджета Республики Мордовия,  федерального и внебюджетных источников при наличии соответствующих правовых актов.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за счет средств муниципального бюджета Дубенского муниципального района Республики Мордовия по годам составляет: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96,0 тыс. руб.;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 62,0 тыс. руб.;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72,0 тыс. руб.;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82,0 тыс. руб.;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97,0 тыс. руб.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Рост удовлетворенности населения Дубенского муниципального района Республики Мордовия качеством получаемых муниципальных услуг, а также повышение доверия к органам местного самоуправления со стороны населения и организаций муниципального района.</w:t>
            </w:r>
          </w:p>
          <w:p w:rsidR="00497E77" w:rsidRPr="00FA653C" w:rsidRDefault="00497E77" w:rsidP="00497E7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Достижение  целей социально-экономического развития Дубенского муниципального района Республики Мордовия и установленных целевых индикаторов муниципальных целевых программ, в реализацию которых существенный вклад вносит широкомасштабное использование ИКТ.</w:t>
            </w:r>
          </w:p>
          <w:p w:rsidR="00497E77" w:rsidRPr="00FA653C" w:rsidRDefault="00497E77" w:rsidP="00497E7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эффективности расходования бюджетных средств за счет осуществления в электронной форме регламентов реализации муниципальных функций и предоставления муниципальных услуг, сокращения времени и повышения качества принятия управленческих решений посредством использования ИКТ, исключения дублирования создаваемых информационных систем и обеспечения их эффективного взаимодействия.</w:t>
            </w:r>
          </w:p>
          <w:p w:rsidR="00497E77" w:rsidRPr="00FA653C" w:rsidRDefault="00497E77" w:rsidP="00497E77">
            <w:pPr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Устойчивое развитие рынка информационных и коммуникационных технологий в Дубенском муниципальном районе Республики Мордовия.</w:t>
            </w:r>
          </w:p>
        </w:tc>
      </w:tr>
      <w:tr w:rsidR="00497E77" w:rsidRPr="00FA653C" w:rsidTr="00C83F67">
        <w:tc>
          <w:tcPr>
            <w:tcW w:w="2802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Система организации управления и контроль за исполнением Программы</w:t>
            </w:r>
          </w:p>
        </w:tc>
        <w:tc>
          <w:tcPr>
            <w:tcW w:w="6548" w:type="dxa"/>
          </w:tcPr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систему рабочих органов по реализации Программы входят:</w:t>
            </w:r>
          </w:p>
          <w:p w:rsidR="00497E77" w:rsidRPr="00FA653C" w:rsidRDefault="00497E77" w:rsidP="00497E7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муниципальный  заказчик-координатор Программы (осуществляет комплексное управление и контроль за реализацией Программы);</w:t>
            </w:r>
          </w:p>
          <w:p w:rsidR="00497E77" w:rsidRPr="00FA653C" w:rsidRDefault="00497E77" w:rsidP="00497E7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функциональные заказчики программных мероприятий (осуществляют текущее управление реализацией Программы);</w:t>
            </w:r>
          </w:p>
          <w:p w:rsidR="00497E77" w:rsidRPr="00FA653C" w:rsidRDefault="00497E77" w:rsidP="00497E7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ответственные исполнители программных мероприятий (обеспечивают реализацию Программы в части выполнения программных мероприятий);</w:t>
            </w:r>
          </w:p>
          <w:p w:rsidR="00497E77" w:rsidRPr="00FA653C" w:rsidRDefault="00497E77" w:rsidP="00497E7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служба единого заказчика в сфере ИКТ Дубенского муниципального района Республики Мордовия (обеспечивает проектное управление программными мероприятиями)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Муниципальный заказчик несет ответственность за реализацию и конечные результаты Программы, рациональное использование выделяемых на ее выполнение финансовых средств, определяет формы и методы управления реализацией Программы.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Функциональные заказчики программных мероприятий ежегодно до 1 февраля направляют муниципальному заказчику - координатору Программы информацию о ходе финансирования Программы и доклады о ходе работ по программным мероприятиям и эффективности использования финансовых средств. 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Муниципальный заказчик - координатор Программы до 1 марта каждого года подготавливает и представляет главе администрации Дубенского муниципального района Республики Мордовия комплексный доклад о ходе реализации Программы за отчетный год.</w:t>
            </w:r>
          </w:p>
          <w:p w:rsidR="00497E77" w:rsidRPr="00FA653C" w:rsidRDefault="00497E77" w:rsidP="00497E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(Рекомендуется комплексный доклад о ходе реализации Программы за отчетный год направлять в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Мининформнауки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Республики Мордовия для сведения, разработки и мониторинга общереспубликанских показателей, а также использования при формировании единой республиканской политики в сфере ИКТ)</w:t>
            </w:r>
          </w:p>
        </w:tc>
      </w:tr>
    </w:tbl>
    <w:p w:rsidR="00497E77" w:rsidRDefault="00497E77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6.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 "Профилактика правонарушений на территории Дубенского муниципального района Республики Мордовия на 2016-2019гг."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97"/>
        <w:gridCol w:w="6946"/>
      </w:tblGrid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1.Наименование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Дубенского муниципального района «Профилактика правонарушений на территории Дубенского муниципального района Республики Мордовия на 2016 – 2020 годы» (далее - программа) 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2. Заказчик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3. Разработчик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управление по работе с отраслями АПК и ЛПХ граждан  администрации Дубенского муниципального района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sub_994"/>
            <w:r w:rsidRPr="00FA653C">
              <w:rPr>
                <w:rFonts w:ascii="Times New Roman" w:hAnsi="Times New Roman"/>
                <w:sz w:val="24"/>
                <w:szCs w:val="24"/>
              </w:rPr>
              <w:t>4.Ответственный исполнитель</w:t>
            </w:r>
            <w:bookmarkEnd w:id="3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Дубенского муниципального района, начальник управления по работе с отраслями АПК и ЛПХ граждан 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5.Соисполнители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управление по социальной работе;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экономическое управление;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организационно-правовое управление;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КДН и ЗП.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6. Участники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ОП №17 ММО МВД РФ «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Чамзинский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ГКУ «Социальная защита населения» по Дубенскому муниципальному району,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ГКУ РМ «ЦЗН Дубенского района»,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ГБУЗ «Дубенская РБ»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7. Цели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устранение или ослабление причин и условий, способствующих совершению правонарушений, коррекция поведения правонарушителей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8. Задачи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1) профилактика правонарушений;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2) вовлечение граждан в мероприятия по охране общественного порядка и создание условий для данной деятельности;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3) повышение оперативности реагирования на заявления и сообщения о правонарушении за счет наращивания технических средств контроля за ситуацией в общественных местах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9.Целевые индикаторы и показатели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количество образовательных организаций, оснащенных кнопкой тревожной сигнализации;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количество проведенных массовых мероприятий, оснащенных рамками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металлодетекторов</w:t>
            </w:r>
            <w:proofErr w:type="spellEnd"/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10. Этапы и сроки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2016 - 2020 гг. Этапы реализации программы не выделяются.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11.Ожидаемые результаты реализации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снижение уровня преступности в Дубенском муниципальном районе,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эффективности ранней профилактики правонарушений,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оздоровление обстановки в общественных местах.</w:t>
            </w:r>
          </w:p>
        </w:tc>
      </w:tr>
      <w:tr w:rsidR="00595F10" w:rsidRPr="00FA653C" w:rsidTr="00595F10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sub_9911"/>
            <w:r w:rsidRPr="00FA653C">
              <w:rPr>
                <w:rFonts w:ascii="Times New Roman" w:hAnsi="Times New Roman"/>
                <w:sz w:val="24"/>
                <w:szCs w:val="24"/>
              </w:rPr>
              <w:t>12.Объемы бюджетных ассигнований программы</w:t>
            </w:r>
            <w:bookmarkEnd w:id="4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всего на реализацию муниципальной программы запланировано 18,5 тыс. руб., в том числе по годам: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- 2016г. – 3,7 тыс. руб.;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- 2017г. – 3,7 тыс. руб.;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- 2018г. – 3,7 тыс. 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- 2019г. -  3,7 тыс. руб.;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- 2020г. –  3,7 тыс.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источник финансирования - бюджет Дубенского муниципального района</w:t>
            </w:r>
          </w:p>
        </w:tc>
      </w:tr>
    </w:tbl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E19C5">
        <w:rPr>
          <w:rFonts w:ascii="Times New Roman" w:hAnsi="Times New Roman"/>
          <w:sz w:val="24"/>
          <w:szCs w:val="24"/>
        </w:rPr>
        <w:t xml:space="preserve">Муниципальная программа «Реализация молодежной </w:t>
      </w:r>
      <w:proofErr w:type="spellStart"/>
      <w:r w:rsidRPr="00FE19C5">
        <w:rPr>
          <w:rFonts w:ascii="Times New Roman" w:hAnsi="Times New Roman"/>
          <w:sz w:val="24"/>
          <w:szCs w:val="24"/>
        </w:rPr>
        <w:t>политикии</w:t>
      </w:r>
      <w:proofErr w:type="spellEnd"/>
      <w:r w:rsidRPr="00FE19C5">
        <w:rPr>
          <w:rFonts w:ascii="Times New Roman" w:hAnsi="Times New Roman"/>
          <w:sz w:val="24"/>
          <w:szCs w:val="24"/>
        </w:rPr>
        <w:t xml:space="preserve"> патриотическое </w:t>
      </w:r>
      <w:proofErr w:type="spellStart"/>
      <w:r w:rsidRPr="00FE19C5">
        <w:rPr>
          <w:rFonts w:ascii="Times New Roman" w:hAnsi="Times New Roman"/>
          <w:sz w:val="24"/>
          <w:szCs w:val="24"/>
        </w:rPr>
        <w:t>воспитаниев</w:t>
      </w:r>
      <w:proofErr w:type="spellEnd"/>
      <w:r w:rsidRPr="00FE19C5">
        <w:rPr>
          <w:rFonts w:ascii="Times New Roman" w:hAnsi="Times New Roman"/>
          <w:sz w:val="24"/>
          <w:szCs w:val="24"/>
        </w:rPr>
        <w:t xml:space="preserve"> Дубёнском муниципальном районе на 2016-2020 годы»</w:t>
      </w:r>
      <w:r>
        <w:rPr>
          <w:rFonts w:ascii="Times New Roman" w:hAnsi="Times New Roman"/>
          <w:sz w:val="24"/>
          <w:szCs w:val="24"/>
        </w:rPr>
        <w:t>.</w:t>
      </w: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98"/>
        <w:gridCol w:w="7258"/>
      </w:tblGrid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«Реализация молодежной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политикии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патриотического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воспитанияв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Дубёнском муниципальном районе на 2016-2020 годы» (далее  - Муниципальная программа)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      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Дубенского муниципального района Республики Мордовия      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спорту администрации Дубенского муниципального район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Заместитель главы, начальник управления по социальной работе администрации Дубенского муниципального район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F10" w:rsidRPr="00FA653C" w:rsidTr="00595F10">
        <w:trPr>
          <w:trHeight w:val="982"/>
        </w:trPr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Отел образования, управление по социальной работе администрации Дубенского муниципального района.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Участники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Отдел по делам молодежи, физической культуры и спорту администрации Дубенского муниципального района;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Отел образования, управление по социальной работе администрации Дубенского муниципального района;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Образовательные организации Дубенского муниципального района.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успешной социализации и эффективной самореализации молодежи, развитие потенциала молодежи и его использование в интересах района;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развитие и совершенствование системы патриотического воспитания граждан, проживающих на территории Дубенского муниципального  района, обеспечивающей формирование у граждан высокого патриотического сознания, верности Отечеству, готовности к выполнению конституционных обязанностей.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Обеспечение    межведомственной    координации   в    вопросах    развития    молодежной самоорганизации, инновационной и  творческой деятельности,  профилактики  асоциальных  явлений   в  молодежной среде, пропаганды здорового образа  жизни,                   патриотического воспитания  и  формирования  семейных                  ценностей;                                         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формирование системы поддержки обладающей лидерскими навыками инициативной и талантливой молодежи;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развитие  механизмов  поддержки   молодых   семей   в   жилищной сфере;                                                      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развитие межмуниципального и межрегионального сотрудничества молодежи в Дубенском  районе;   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роли государственных институтов, органов местного самоуправления и общественных структур в формировании у граждан, проживающих на территории Дубенского муниципального района,  высокого патриотического сознания;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формирование чувства гордости за родной край, любви к малой родине, своим корням;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совершенствование нормативно-правового, методического и информационного обеспечения функционирования системы патриотического воспитания граждан;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формирование позитивного отношения общества к военной службе и положительной мотивации у молодых людей относительно прохождения военной службы по контракту и по призыву;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внедрение в деятельность организаторов и специалистов патриотического воспитания современных форм, методов и средств воспитательной работы;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профессионализма организаторов и специалистов патриотического воспитания;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развитие материально-технической базы патриотического воспитания в образовательных, трудовых, творческих и общественных объединениях.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Количественные:</w:t>
            </w:r>
          </w:p>
          <w:p w:rsidR="00595F10" w:rsidRPr="00FA653C" w:rsidRDefault="00595F10" w:rsidP="00595F1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молодежи, вовлеченной в деятельность детских и молодежных общественных объединений, от общего числа молодежи;</w:t>
            </w:r>
          </w:p>
          <w:p w:rsidR="00595F10" w:rsidRPr="00FA653C" w:rsidRDefault="00595F10" w:rsidP="00595F1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молодых людей, принимающих участие в добровольческой деятельности, от общего числа молодежи;</w:t>
            </w:r>
          </w:p>
          <w:p w:rsidR="00595F10" w:rsidRPr="00FA653C" w:rsidRDefault="00595F10" w:rsidP="00595F1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молодых людей, участвующих в программах и проектах в сфере поддержки талантливой молодежи, от общего числа молодежи;</w:t>
            </w:r>
          </w:p>
          <w:p w:rsidR="00595F10" w:rsidRPr="00FA653C" w:rsidRDefault="00595F10" w:rsidP="00595F1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молодых людей, вовлеченных в военно-патриотическую деятельность, от общего числа молодежи;</w:t>
            </w:r>
          </w:p>
          <w:p w:rsidR="00595F10" w:rsidRPr="00FA653C" w:rsidRDefault="00595F10" w:rsidP="00595F10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количество проведенных военно-спортивных игр;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Качественные:</w:t>
            </w:r>
          </w:p>
          <w:p w:rsidR="00595F10" w:rsidRPr="00FA653C" w:rsidRDefault="00595F10" w:rsidP="00595F1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расширение рамок информационно-правовой культуры молодого поколения;</w:t>
            </w:r>
          </w:p>
          <w:p w:rsidR="00595F10" w:rsidRPr="00FA653C" w:rsidRDefault="00595F10" w:rsidP="00595F10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культурного, нравственного, интеллектуального и творческого потенциала молодых граждан.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реализуется в период с 2016 по 2020 год без разбивки на этапы.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Объемыбюджетных ассигнований программы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-   221,7 тыс. рублей, из средств бюджета Дубенского муниципального района: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38,8 тыс. рублей;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–40,6 тыс. рублей;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42,3 тыс. рублей;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50,0 тыс. рублей;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50,0 тыс. рублей.</w:t>
            </w:r>
          </w:p>
        </w:tc>
      </w:tr>
      <w:tr w:rsidR="00595F10" w:rsidRPr="00FA653C" w:rsidTr="00595F10"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 2020 году будут достигнуты следующие результаты реализации муниципальной программы: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молодежи, вовлеченной в деятельность детских и молодежных общественных объединений, от общего числа молодежи - 30,0%;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молодежи, вовлеченной в волонтерскую (добровольческую) деятельность, от общего числа молодежи - 15,0%;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доля молодых людей, участвующих в программах и проектах в сфере поддержки талантливой молодежи, от общего числа молодежи - 7%;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молодых людей, вовлеченных в деятельность структур, реализующих молодежную политику, от общего числа молодежи – 2%;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молодых людей, вовлеченных в военно-патриотическую деятельность – 10%.</w:t>
            </w:r>
          </w:p>
        </w:tc>
      </w:tr>
    </w:tbl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8.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программа «Профилактики безнадзорности и правонарушений среди несовершеннолетних Дубенского муниципального района на 2016-2020 гг.</w:t>
      </w:r>
      <w:r w:rsidRPr="00FE19C5">
        <w:rPr>
          <w:rFonts w:ascii="Times New Roman" w:hAnsi="Times New Roman"/>
          <w:sz w:val="24"/>
          <w:szCs w:val="24"/>
        </w:rPr>
        <w:t>»</w:t>
      </w:r>
    </w:p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5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761"/>
        <w:gridCol w:w="6831"/>
      </w:tblGrid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«Профилактика безнадзорности и правонарушений  среди несовершеннолетних  в Дубенском муниципальном районе Республики Мордовия на 2016 – 20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20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годы»(далее  - Программа)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       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Дубенского муниципального района Республики Мордовия      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Комиссия по делам несовершеннолетних и защите их прав администрации Дубенского муниципального района Республики Мордовия (далее – КДН и ЗП)                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администрации, начальник управления по социальной работе администрации Дубенского муниципального района Республики Мордовия 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Соисполнители программы 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опеки и попечительства, Отдел культуры и туризма, Отдел по делам молодёжи, физической культуры и спорта,  отдел образования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Участники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ОП№17 ММО МВД РФ «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Чамзинский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», ГКУ  РМ «Социальная защита населения Дубёнского района», ГБУЗ «Дубёнская РБ»,  ГКУ РМ «ЦЗН Дубёнского  района»,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Антинаркотическая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комиссия, администрации сельских поселений, образовательные организации.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Подпрограммы программы 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Подпрограммы  отсутствуют.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повышение эффективности работы по профилактики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безнадзорности и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правонарушений  несовершеннолетних;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-активизация работы КДН и ЗП;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 улучшение координации деятельности всех органов и учреждений системы профилактики Дубенского района: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снижение количества состоящих на учёте семей, находящихся в социально опасном положении, а также несовершеннолетних, находящихся в социально опасном положении;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своевременное выявление семей с признаками раннего семейного неблагополучия, с последующим оказанием помощи в реабилитации.      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предупреждение безнадзорности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, беспризорности, правонарушений и антиобщественных действий несовершеннолетних, выявление и устранение  причин и условий, способствующих этому;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обеспечение защиты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прав и законных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интересов несовершеннолетних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социально-педагогическая реабилитация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несовершеннолетних, находящихся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в социально опасном положении;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выявление случаев вовлечения несовершеннолетних в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совершение преступлений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и антиобщественных действий;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сокращение уровня алкоголизации среди несовершеннолетних;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профилактика жестокого обращения с несовершеннолетними со стороны родителей (законных представителей) или иных лиц.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индикаторы и  показатели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Снижение уровня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подростковой преступности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Снижение уровня правонарушений, совершаемых подростками.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Оздоровление обстановки в семьях, находящихся в социально опасном положении.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– 20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20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годы, непрерывный процесс реализации программы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Объем финансовых средств, необходимых для реализации программы, составляет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84150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 xml:space="preserve">168,3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 xml:space="preserve">168,3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 xml:space="preserve">168,3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5171D0" w:rsidRPr="00FA653C" w:rsidRDefault="005171D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168,3 тыс. рублей;</w:t>
            </w:r>
          </w:p>
          <w:p w:rsidR="005171D0" w:rsidRPr="00FA653C" w:rsidRDefault="005171D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168,3 тыс. рублей.</w:t>
            </w:r>
          </w:p>
        </w:tc>
      </w:tr>
      <w:tr w:rsidR="00595F10" w:rsidRPr="00FA653C" w:rsidTr="00EF11A6">
        <w:tc>
          <w:tcPr>
            <w:tcW w:w="27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снижение уровня состоящих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на учёте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семей, находящихся в социально опасном положении, а также несовершеннолетних, находящихся в социально опасном положении: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привитие здорового образа жизни у несовершеннолетних;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привитие   подросткам законопослушного поведения;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осуществление трудового, нравственного, духовного и патриотического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воспитания и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обучения несовершеннолетних; 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5171D0" w:rsidRPr="00FA653C">
              <w:rPr>
                <w:rFonts w:ascii="Times New Roman" w:hAnsi="Times New Roman"/>
                <w:sz w:val="24"/>
                <w:szCs w:val="24"/>
              </w:rPr>
              <w:t>улучшение взаимодействия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с государственными организациями и учреждениями, осуществляющими мероприятия, направленные на профилактику безнадзорности, правонарушений и преступлений несовершеннолетних;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преодоление тенденции роста подростковой преступности и безнадзорности, среди несовершеннолетних;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предупреждение наркомании и связанных с ней преступлений и правонарушений среди несовершеннолетних на территории Дубенского муниципального района РМ;</w:t>
            </w:r>
          </w:p>
          <w:p w:rsidR="00595F10" w:rsidRPr="00FA653C" w:rsidRDefault="00595F10" w:rsidP="0059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профилактика и предупреждение проявления  жестокого обращения с несовершеннолетними со стороны родителей(законных представителей) и иных лиц.</w:t>
            </w:r>
          </w:p>
        </w:tc>
      </w:tr>
    </w:tbl>
    <w:p w:rsidR="00595F10" w:rsidRDefault="00595F1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9.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 программа «Противодействие коррупции в органах местного самоуправления Дубенского муниципального района Республики Мордовия на 2016-2020 гг.»</w:t>
      </w:r>
    </w:p>
    <w:p w:rsidR="005171D0" w:rsidRDefault="005171D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1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9"/>
        <w:gridCol w:w="6735"/>
      </w:tblGrid>
      <w:tr w:rsidR="005171D0" w:rsidRPr="00FA653C" w:rsidTr="00EF11A6">
        <w:trPr>
          <w:trHeight w:val="435"/>
        </w:trPr>
        <w:tc>
          <w:tcPr>
            <w:tcW w:w="2439" w:type="dxa"/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6735" w:type="dxa"/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Муниципальная   программа «Противодействие коррупции в органах местного самоуправления Дубенского муниципального района Республики Мордовия на 2016-2020 гг.»</w:t>
            </w: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Ответственный исполнитель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Организационно-правовое управление Дубенского муниципального района;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Структурные подразделения администрации Дубенского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муницпального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Дубенского муниципального района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Экономическое управление администрации Дубенского муниципального района;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Финансовое управление администрации Дубенского муниципального района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управлению муниципальной собственностью и земельным отношениям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Управления образования, опеке и попечительства</w:t>
            </w: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Выявление и устранение причин коррупции (профилактика коррупции), создание условий, препятствующих коррупции, формирование в обществе нетерпимого отношения к коррупции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Совершенствование инструментов и механизмов, в том числе правовых и организационных, противодействия коррупции.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Выявление и устранение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коррупциогенных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факторов в нормативных правовых актах и проектах нормативных правовых актов посредством проведения антикоррупционной экспертизы, обеспечение условий для проведения независимой антикоррупционной экспертизы проектов нормативных правовых актов.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Оценка состояния коррупции посредством проведения мониторинговых исследований.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4.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Активизация антикоррупционного обучения и антикоррупционной пропаганды, вовлечение кадровых, материальных, информационных и других ресурсов гражданского общества в противодействие коррупции.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5.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Обеспечение открытости, доступности для населения деятельности государственных и муниципальных органов, укрепление их связи с гражданским обществом, стимулирование антикоррупционной активности общественности.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6.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Обеспечение открытости, добросовестной конкуренции и объективности при осуществлении закупок товаров, работ, услуг для обеспечения государственных и муниципальных нужд.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7.</w:t>
            </w: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Повышение эффективности взаимодействия органов местного самоуправления Дубенского муниципального района   с правоохранительными органами.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8. Усиление мер по минимизации бытовой коррупции (профилактика коррупции в бытовой сфере).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9. Стимулирование антикоррупционного поведения государственных и муниципальных служащих</w:t>
            </w: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 правовое и организационное обеспечение противодействия коррупции и совершенствование механизмов антикоррупционной деятельности;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2. формирование антикоррупционного общественного сознания, правовое просвещение населения.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3. достижение цели совершенствования деятельности органов местного самоуправления муниципального образования Дубенский район в системе мер по противодействию коррупции (обеспечивается решением задач):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1) контрольная деятельность органов местного самоуправления муниципального образования Дубенский район по противодействию коррупции;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2) профилактические мероприятия по недопущению коррупционных правонарушений.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2016 - 2020 гг.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Реализация программы предполагается без деления на  этапы</w:t>
            </w: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5000 рублей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 5000 рублей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5000 рублей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- 5000 рублей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- 5000 рублей</w:t>
            </w:r>
          </w:p>
        </w:tc>
      </w:tr>
      <w:tr w:rsidR="005171D0" w:rsidRPr="00FA653C" w:rsidTr="00EF11A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4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Дальнейшее развитие механизмов противодействия коррупции в муниципальном образовании Дубенский район.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2. Исключение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коррупциогенных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факторов из проектов муниципальных нормативных правовых актов и обеспечение соответствия муниципальных правовых актов требованиям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антикоррупционного законодательства</w:t>
            </w: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3. Предотвращение совершения муниципальными служащими коррупционных правонарушений.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4. Предотвращение коррупционных проявлений при предоставлении муниципальных услуг.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5. Повышение качества и доступности муниципальных услуг для граждан и юридических лиц. Регламентация предоставления муниципальных услуг и исполнения муниципальных функций.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6. Предотвращение влияния отдельных корпоративных интересов, идущих вразрез с интересами гражданского общества, на принятие управленческих решений.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7. Повышение ответственности муниципальных служащих за несоблюдение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законодательства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о противодействии коррупции.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8. Обеспечение участия институтов гражданского общества, граждан, средств массовой информации в реализации государственной политики противодействия коррупции.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9. Повышение юридической грамотности населения.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10. Повышение открытости и информационной </w:t>
            </w:r>
            <w:bookmarkStart w:id="5" w:name="_GoBack"/>
            <w:bookmarkEnd w:id="5"/>
            <w:r w:rsidRPr="00FA653C">
              <w:rPr>
                <w:rFonts w:ascii="Times New Roman" w:hAnsi="Times New Roman"/>
                <w:sz w:val="24"/>
                <w:szCs w:val="24"/>
              </w:rPr>
              <w:t>доступности деятельности органов местного самоуправления.</w:t>
            </w:r>
          </w:p>
          <w:p w:rsidR="005171D0" w:rsidRPr="00FA653C" w:rsidRDefault="005171D0" w:rsidP="005171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11. Укрепление доверия граждан к деятельности органов местного самоуправления Дубенского муниципального района республики Мордовия</w:t>
            </w:r>
          </w:p>
        </w:tc>
      </w:tr>
    </w:tbl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5171D0" w:rsidRDefault="005171D0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10.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программа «Развитие сельского хозяйства и регулирования рынков сельскохозяйственной продукции, сырья и продовольствия Дубенского муниципального района Республики Мордовия на 2013–2020 гг.»</w:t>
      </w:r>
    </w:p>
    <w:p w:rsidR="005171D0" w:rsidRDefault="005171D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7"/>
        <w:gridCol w:w="6798"/>
      </w:tblGrid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798" w:type="dxa"/>
          </w:tcPr>
          <w:p w:rsidR="00480BCF" w:rsidRPr="00FA653C" w:rsidRDefault="00480BCF" w:rsidP="00FA653C">
            <w:pPr>
              <w:pStyle w:val="1"/>
              <w:spacing w:before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FA653C">
              <w:rPr>
                <w:b w:val="0"/>
                <w:caps w:val="0"/>
                <w:sz w:val="24"/>
                <w:szCs w:val="24"/>
                <w:lang w:val="ru-RU"/>
              </w:rPr>
              <w:t>Муниципальная программа «Развитие сельского хозяйства и регулирования рынков сельскохозяйственной продукции, сырья и продовольствия   на 2013 – 2020</w:t>
            </w:r>
            <w:r w:rsidRPr="00FA653C">
              <w:rPr>
                <w:b w:val="0"/>
                <w:caps w:val="0"/>
                <w:sz w:val="24"/>
                <w:szCs w:val="24"/>
              </w:rPr>
              <w:t> </w:t>
            </w:r>
            <w:r w:rsidRPr="00FA653C">
              <w:rPr>
                <w:b w:val="0"/>
                <w:caps w:val="0"/>
                <w:sz w:val="24"/>
                <w:szCs w:val="24"/>
                <w:lang w:val="ru-RU"/>
              </w:rPr>
              <w:t>годы» (далее –муниципальная  программа)</w:t>
            </w:r>
          </w:p>
          <w:p w:rsidR="00480BCF" w:rsidRPr="00FA653C" w:rsidRDefault="00480BCF" w:rsidP="00FA6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Ответственный исполнитель</w:t>
            </w:r>
          </w:p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Муниципальной программы</w:t>
            </w:r>
          </w:p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 Республики Мордовия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«Развитие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подотрасли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растениеводства, переработки и реализации продукции растениеводства»;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«Развитие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подотрасли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животноводства, переработки и реализации продукции животноводства»;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«Развитие мясного скотоводства»;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«Поддержка малых форм хозяйствования»;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«Техническая и технологическая модернизация, инновационное развитие»;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«Обеспечение реализации муниципальной программы  развития сельского хозяйства и регулирования рынков сельскохозяйственной продукции, сырья и продовольствия на 2013 –2020 годы»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b/>
                <w:spacing w:val="-14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«Поддержка начинающих фермеров в Республике Мордовия на период 2015-2017 годы и на период до 2020 года», утвержденная приказом Первого  заместителя Председателя Правительства - Министра сельского хозяйства и продовольствия Республики Мордовия</w:t>
            </w:r>
            <w:r w:rsidRPr="00FA653C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от 24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A653C">
                <w:rPr>
                  <w:rFonts w:ascii="Times New Roman" w:hAnsi="Times New Roman"/>
                  <w:spacing w:val="-14"/>
                  <w:sz w:val="24"/>
                  <w:szCs w:val="24"/>
                </w:rPr>
                <w:t>2014 г</w:t>
              </w:r>
            </w:smartTag>
            <w:r w:rsidRPr="00FA653C">
              <w:rPr>
                <w:rFonts w:ascii="Times New Roman" w:hAnsi="Times New Roman"/>
                <w:spacing w:val="-14"/>
                <w:sz w:val="24"/>
                <w:szCs w:val="24"/>
              </w:rPr>
              <w:t>.  №  319-П;</w:t>
            </w:r>
          </w:p>
          <w:p w:rsidR="00480BCF" w:rsidRPr="00FA653C" w:rsidRDefault="00480BCF" w:rsidP="00FA653C">
            <w:pPr>
              <w:shd w:val="clear" w:color="auto" w:fill="FFFFFF"/>
              <w:spacing w:before="5"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pacing w:val="-14"/>
                <w:sz w:val="24"/>
                <w:szCs w:val="24"/>
              </w:rPr>
              <w:t>«Развитие семейных животноводческих ферм на базе крестьянских (фермерских) хозяйств Республики Мордовия на 2015–2017 годы и на период до 2020 года»,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утвержденная приказом  Первого заместителя Председателя Правительства - Министра сельского хозяйства и продовольствия Республики Мордовия от 29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FA653C">
                <w:rPr>
                  <w:rFonts w:ascii="Times New Roman" w:hAnsi="Times New Roman"/>
                  <w:sz w:val="24"/>
                  <w:szCs w:val="24"/>
                </w:rPr>
                <w:t>2014 г</w:t>
              </w:r>
            </w:smartTag>
            <w:r w:rsidRPr="00FA653C">
              <w:rPr>
                <w:rFonts w:ascii="Times New Roman" w:hAnsi="Times New Roman"/>
                <w:sz w:val="24"/>
                <w:szCs w:val="24"/>
              </w:rPr>
              <w:t>.        № 323-П;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Цели муниципальной  программы</w:t>
            </w:r>
          </w:p>
        </w:tc>
        <w:tc>
          <w:tcPr>
            <w:tcW w:w="6798" w:type="dxa"/>
          </w:tcPr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 xml:space="preserve">повышение конкурентоспособности сельскохозяйственной продукции, производимой республиканскими </w:t>
            </w:r>
            <w:proofErr w:type="spellStart"/>
            <w:r w:rsidRPr="00FA653C">
              <w:rPr>
                <w:rFonts w:ascii="Times New Roman" w:hAnsi="Times New Roman"/>
              </w:rPr>
              <w:t>сельхозтоваропроизводителями</w:t>
            </w:r>
            <w:proofErr w:type="spellEnd"/>
            <w:r w:rsidRPr="00FA653C">
              <w:rPr>
                <w:rFonts w:ascii="Times New Roman" w:hAnsi="Times New Roman"/>
              </w:rPr>
              <w:t>, на внутреннем и внешнем рынках в рамках вступления России во Всемирную торговую организацию;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повышение финансовой устойчивости предприятий агропромышленного комплекса;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воспроизводство и повышение эффективности использования в сельском хозяйстве земельных и других ресурсов,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экологизация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производства;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обеспечение эпизоотического благополучия;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устойчивое развитие сельских территорий;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и совершенствование системы подготовки, переподготовки, повышения квалификации и поддержки кадрового потенциала в агропромышленном комплексе Республики Мордовия, способствующей решению стратегических задач социально-экономического и демографического развития республики</w:t>
            </w: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Задачи муниципальной программы</w:t>
            </w:r>
          </w:p>
        </w:tc>
        <w:tc>
          <w:tcPr>
            <w:tcW w:w="6798" w:type="dxa"/>
          </w:tcPr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 xml:space="preserve">стимулирование роста производства основных видов сельскохозяйственной продукции, производства пищевых продуктов, направленное на </w:t>
            </w:r>
            <w:proofErr w:type="spellStart"/>
            <w:r w:rsidRPr="00FA653C">
              <w:rPr>
                <w:rFonts w:ascii="Times New Roman" w:hAnsi="Times New Roman"/>
              </w:rPr>
              <w:t>импортозамещение</w:t>
            </w:r>
            <w:proofErr w:type="spellEnd"/>
            <w:r w:rsidRPr="00FA653C">
              <w:rPr>
                <w:rFonts w:ascii="Times New Roman" w:hAnsi="Times New Roman"/>
              </w:rPr>
              <w:t>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 xml:space="preserve"> повышения инвестиционной привлекательности отрасли, развития приоритетных </w:t>
            </w:r>
            <w:proofErr w:type="spellStart"/>
            <w:r w:rsidRPr="00FA653C">
              <w:rPr>
                <w:rFonts w:ascii="Times New Roman" w:hAnsi="Times New Roman"/>
              </w:rPr>
              <w:t>подотраслей</w:t>
            </w:r>
            <w:proofErr w:type="spellEnd"/>
            <w:r w:rsidRPr="00FA653C">
              <w:rPr>
                <w:rFonts w:ascii="Times New Roman" w:hAnsi="Times New Roman"/>
              </w:rPr>
              <w:t xml:space="preserve"> сельского хозяйства;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осуществление противоэпизоотических мероприятий в отношении карантинных и особо опасных болезней животных;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поддержка развития инфраструктуры агропродовольственного рынка;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обеспечение сбыта сельскохозяйственной продукции, повышение ее товарности за счет создания условий для ее сезонного хранения и подработки;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повышение эффективности регулирования рынков сельскохозяйственной продукции, сырья и продовольствия;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модернизация материально-технической и технологической базы селекции и семеноводства;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поддержка малых форм хозяйствования;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обеспечение эффективной деятельности органов государственной власти в сфере развития сельского хозяйства и регулирования рынков сельскохозяйственной продукции, сырья и продовольствия;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повышение уровня рентабельности   сельскохозяйственных предприятий для обеспечения их финансовой устойчивости;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поддержание финансовой устойчивости агропромышленного комплекса;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повышение качества жизни сельского населения;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стимулирование инновационной деятельности и инновационного развития агропромышленного комплекса;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развитие биотехнологий;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создание условий для эффективного использования земель сельскохозяйственного назначения, сохранение и повышение плодородия почв;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развитие мелиорации сельскохозяйственных земель;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строительство, реконструкция и модернизация объектов товаропроводящей и логистической инфраструктуры, в том числе в целях оказания внутренней продовольственной помощи населению;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 xml:space="preserve">создание правовых, организационных, социально-экономических и информационных условий, способствующих развитию системы непрерывного профессионального </w:t>
            </w:r>
            <w:proofErr w:type="spellStart"/>
            <w:r w:rsidRPr="00FA653C">
              <w:rPr>
                <w:rFonts w:ascii="Times New Roman" w:hAnsi="Times New Roman"/>
              </w:rPr>
              <w:t>агрообразования</w:t>
            </w:r>
            <w:proofErr w:type="spellEnd"/>
            <w:r w:rsidRPr="00FA653C">
              <w:rPr>
                <w:rFonts w:ascii="Times New Roman" w:hAnsi="Times New Roman"/>
              </w:rPr>
              <w:t xml:space="preserve"> и поддержке кадрового потенциала агропромышленного комплекса Республики Мордовия;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сокращение дефицита трудовых ресурсов аграрной отрасли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стимулирующих условий для молодых специалистов, решивших работать в сельскохозяйственных организациях после получения профессионального образования аграрного профиля</w:t>
            </w: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798" w:type="dxa"/>
          </w:tcPr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индекс производства продукции сельского хозяйства в хозяйствах всех категорий (в сопоставимых ценах), к предыдущему году, процентов;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индекс производства продукции растениеводства в хозяйствах всех категорий (в сопоставимых ценах), к предыдущему году, процентов;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индекс производства продукции животноводства в хозяйствах всех категорий (в сопоставимых ценах), к предыдущему году, процентов;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индекс производства пищевых продуктов, включая напитки табака (в сопоставимых ценах), к предыдущему году, процентов;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индекс физического объема инвестиций в основной капитал сельского хозяйства, в к предыдущему году, процентах;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рентабельность сельскохозяйственных организаций (с  учетом субсидий), процент;</w:t>
            </w:r>
          </w:p>
          <w:p w:rsidR="00480BCF" w:rsidRPr="00FA653C" w:rsidRDefault="00480BCF" w:rsidP="00480BCF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предпринимательства), рублей;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индекс производительности труда в сельскохозяйственных предприятиях, к предыдущему году, процентов;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количество высокопроизводительных рабочих мест в сельскохозяйственных предприятиях,   единиц;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удельный вес затрат на приобретение энергоресурсов в структуре затрат на основное производство продукции сельского хозяйства, процентов </w:t>
            </w: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Сроки  реализации муниципальной программы</w:t>
            </w:r>
          </w:p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 xml:space="preserve"> С 1 января 2013 по 31 декабря 2020  года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Cs w:val="28"/>
              </w:rPr>
            </w:pP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Cs w:val="28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Объемы финансирования  муниципальной программы</w:t>
            </w: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программы составляет  692247 тыс. руб., в том числе за счет  бюджетных ассигнований  из средств республиканского бюджета Республики Мордовия – 692247 тыс. руб.,    в том числе на реализацию: 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подпрограммы «Развитие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подотрасли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растениеводства, переработки и реализации продукции растениеводства» средства республиканского бюджета Республики Мордовия в сумме 180266 тыс. руб.;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подпрограммы «Развитие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подотрасли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животноводства, переработки и реализации продукции животноводства» средства республиканского бюджета Республики Мордовия   в сумме  162856 тыс. руб. (Министерство сельского хозяйства и продовольствия  Республики Мордовия – 162856 тыс. руб., 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подпрограммы «Развитие мясного скотоводства» средства республиканского бюджета Республики Мордовия  в сумме         26952 тыс. руб.;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подпрограммы «Поддержка малых форм хозяйствования» средства республиканского бюджета Республики Мордовия  в сумме 110632 тыс. руб.;  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подпрограммы «Техническая и  технологическая модернизация,  инновационное развитие», всего – 12620 тыс. руб., в том числе средства республиканского бюджета Республики Мордовия – 12620 тыс. руб., ; 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«Обеспечение реализации муниципальной программы  развития сельского хозяйства и регулирования рынков сельскохозяйственной продукции, сырья и продовольствия Дубенского муниципального района на 2013–2020 годы» средства республиканского бюджета Республики Мордовия в сумме_____ тыс. руб. (Министерство сельского хозяйства и продовольствия  Республики Мордовия –___ тыс. руб., .,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Республиканской  целевой программы «Развитие мелиорации сельскохозяйственных земель  в Республике Мордовия на период до 2020 года»,  всего –        тыс. руб., в том числе средства республиканского бюджета Республики Мордовия –  тыс. руб., внебюджетные источники –  тыс. рублей.</w:t>
            </w:r>
          </w:p>
          <w:p w:rsidR="00480BCF" w:rsidRPr="00FA653C" w:rsidRDefault="00480BCF" w:rsidP="00FA653C">
            <w:pPr>
              <w:pStyle w:val="3"/>
              <w:spacing w:after="0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ресурсного обеспечения реализации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муниципальной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программы 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FA653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692247 тыс. </w:t>
            </w: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руб</w:t>
            </w:r>
            <w:r w:rsidRPr="00FA653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в текущих ценах, в том числе по годам:</w:t>
            </w:r>
          </w:p>
          <w:p w:rsidR="00480BCF" w:rsidRPr="00FA653C" w:rsidRDefault="00480BCF" w:rsidP="00FA653C">
            <w:pPr>
              <w:pStyle w:val="3"/>
              <w:spacing w:after="0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3год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58900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80BCF" w:rsidRPr="00FA653C" w:rsidRDefault="00480BCF" w:rsidP="00FA653C">
            <w:pPr>
              <w:pStyle w:val="3"/>
              <w:spacing w:after="0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4 год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33987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год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91067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2016 год  –103333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2017 год –  99138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2018 год –  110302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2019 год –  92400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2020 год –  103120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480BCF" w:rsidRPr="00FA653C" w:rsidRDefault="00480BCF" w:rsidP="00FA653C">
            <w:pPr>
              <w:pStyle w:val="3"/>
              <w:spacing w:after="0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том числе  средства республиканского бюджета Республики Мордовия, всего –</w:t>
            </w:r>
            <w:r w:rsidRPr="00FA653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692247 тыс. руб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в текущих ценах, в том числе по годам:</w:t>
            </w:r>
          </w:p>
          <w:p w:rsidR="00480BCF" w:rsidRPr="00FA653C" w:rsidRDefault="00480BCF" w:rsidP="00FA653C">
            <w:pPr>
              <w:pStyle w:val="3"/>
              <w:spacing w:after="0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3год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58900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80BCF" w:rsidRPr="00FA653C" w:rsidRDefault="00480BCF" w:rsidP="00FA653C">
            <w:pPr>
              <w:pStyle w:val="3"/>
              <w:spacing w:after="0"/>
              <w:ind w:righ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4год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 w:rsidRPr="00FA653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33987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5год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–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91067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2016 год –  103333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2017 год –   99138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2018 год –   110302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2019 год –   92400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руб.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480BCF" w:rsidRPr="00FA653C" w:rsidRDefault="00480BCF" w:rsidP="00FA653C">
            <w:pPr>
              <w:pStyle w:val="3"/>
              <w:tabs>
                <w:tab w:val="num" w:pos="252"/>
              </w:tabs>
              <w:spacing w:after="0"/>
              <w:ind w:right="3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2020 год –   103120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тыс. руб</w:t>
            </w:r>
            <w:r w:rsidRPr="00FA653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80BCF" w:rsidRPr="00FA653C" w:rsidRDefault="00480BCF" w:rsidP="00FA6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0BCF" w:rsidRPr="00FA653C" w:rsidTr="00FA653C">
        <w:tc>
          <w:tcPr>
            <w:tcW w:w="2547" w:type="dxa"/>
          </w:tcPr>
          <w:p w:rsidR="00480BCF" w:rsidRPr="00FA653C" w:rsidRDefault="00480BCF" w:rsidP="00FA653C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</w:rPr>
            </w:pPr>
            <w:r w:rsidRPr="00FA653C">
              <w:rPr>
                <w:rFonts w:ascii="Times New Roman" w:hAnsi="Times New Roman"/>
                <w:szCs w:val="28"/>
              </w:rPr>
              <w:t>Ожидаемые результаты реализации муниципальной  программы</w:t>
            </w:r>
          </w:p>
        </w:tc>
        <w:tc>
          <w:tcPr>
            <w:tcW w:w="6798" w:type="dxa"/>
          </w:tcPr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увеличение производства продукции сельского хозяйства в хозяйствах всех категорий (в сопоставимых ценах) в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FA653C">
                <w:rPr>
                  <w:rFonts w:ascii="Times New Roman" w:hAnsi="Times New Roman"/>
                  <w:sz w:val="24"/>
                  <w:szCs w:val="24"/>
                </w:rPr>
                <w:t>2020 г</w:t>
              </w:r>
            </w:smartTag>
            <w:r w:rsidRPr="00FA653C">
              <w:rPr>
                <w:rFonts w:ascii="Times New Roman" w:hAnsi="Times New Roman"/>
                <w:sz w:val="24"/>
                <w:szCs w:val="24"/>
              </w:rPr>
              <w:t xml:space="preserve">. по отношению к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FA653C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FA653C">
              <w:rPr>
                <w:rFonts w:ascii="Times New Roman" w:hAnsi="Times New Roman"/>
                <w:sz w:val="24"/>
                <w:szCs w:val="24"/>
              </w:rPr>
              <w:t>. на 50,5 %, пищевых продуктов – на 40,7 %;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обеспечение среднегодового темпа прироста объема инвестиций в основной капитал сельского хозяйства в размере 3,6%;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среднего уровня рентабельности сельскохозяйственных организаций не менее 10,9-16,4% (с учетом субсидий);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повышение производительности труда в сельскохозяйственных предприятиях за 2015-2020 годы на 27,5 процентов; 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количество высокопроизводительных рабочих мест в сельскохозяйственных предприятиях в  2020 году- 450 мест; 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доведение удельного веса затрат на приобретение энергоресурсов в сельскохозяйственных предприятиях в структуре затрат на основное производство до 9,4 процента; 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обеспечение сельскохозяйственных товаропроизводителей семенами основных сельскохозяйственных культур; </w:t>
            </w:r>
          </w:p>
          <w:p w:rsidR="00480BCF" w:rsidRPr="00FA653C" w:rsidRDefault="00480BCF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 емкости современных картофеле- и овощехранилищ на  тонн единовременного хранения.</w:t>
            </w:r>
          </w:p>
          <w:p w:rsidR="00480BCF" w:rsidRPr="00FA653C" w:rsidRDefault="00480BCF" w:rsidP="00FA653C">
            <w:pPr>
              <w:spacing w:after="0" w:line="240" w:lineRule="auto"/>
              <w:ind w:right="3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71D0" w:rsidRDefault="005171D0" w:rsidP="00FE19C5">
      <w:pPr>
        <w:jc w:val="both"/>
        <w:rPr>
          <w:rFonts w:ascii="Times New Roman" w:hAnsi="Times New Roman"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</w:t>
      </w:r>
      <w:r w:rsidRPr="00FE19C5">
        <w:rPr>
          <w:rFonts w:ascii="Times New Roman" w:hAnsi="Times New Roman"/>
          <w:sz w:val="24"/>
          <w:szCs w:val="24"/>
        </w:rPr>
        <w:t>Муниципальная программа «</w:t>
      </w:r>
      <w:r w:rsidRPr="00FE19C5">
        <w:rPr>
          <w:rFonts w:ascii="Times New Roman" w:hAnsi="Times New Roman"/>
          <w:iCs/>
          <w:sz w:val="24"/>
          <w:szCs w:val="24"/>
        </w:rPr>
        <w:t>Программа поэтапного совершенствования системы оплаты труда в муниципальных образовательных учреждениях Дубенского муниципального района Республики Мордовия на 2013-2018 гг.»</w:t>
      </w:r>
    </w:p>
    <w:p w:rsidR="00907E11" w:rsidRDefault="00907E11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7082"/>
      </w:tblGrid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«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Программа поэтапного совершенствования системы оплаты труда в муниципальных образовательных учреждениях Дубенского муниципального района Республики Мордовия на 2013-2018 гг.»</w:t>
            </w: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Управление по социальной работе администрации Дубенского муниципального района</w:t>
            </w: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Заместитель главы – начальник управления по социальной администрации Дубенского муниципального района.</w:t>
            </w: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Программа предусматривает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муниципальных услуг (выполнения работ).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совершенствование системы оплаты труда руководителей учреждений и работников учреждений, ориентированной на достижение конкретных показателей качества и количества оказываемых муниципальных услуг (выполняемых работ), направленное на: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сокращение разрыва между средним уровнем оплаты труда работников учреждений и средним уровнем заработной платы по Республике Мордовия;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устранение необоснованной дифференциации в уровне оплаты труда руководителей и работников учреждений;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совершенствование системы критериев и показателей эффективности деятельности учреждений и работников, установление указанных критериев и показателей в учреждениях, где они в настоящее время отсутствуют;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отмену стимулирующих выплат, устанавливаемых без учета показателей эффективности деятельности учреждений и работников;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определение оптимального соотношения гарантированной части заработной платы и стимулирующих надбавок;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прозрачного механизма оплаты труда руководителей учреждений;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развитие кадрового потенциала работников учреждений.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Этапы реализации Программы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Достижение целей Программы будет осуществлено в 3 этапа.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 этап (2013 год):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 этап (2013 - 2015 годы):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 этап (2016 - 2018 годы).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E11" w:rsidRPr="00FA653C" w:rsidTr="00EF11A6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Работа по формированию нормативной правовой базы, предусмотренной мероприятиями Программы, а также организационные мероприятия будут проводиться Администрацией Дубенского муниципального района в пределах средств, предусмотренных на их текущую деятельность</w:t>
            </w:r>
          </w:p>
        </w:tc>
      </w:tr>
      <w:tr w:rsidR="00907E11" w:rsidRPr="00FA653C" w:rsidTr="00EF11A6">
        <w:tblPrEx>
          <w:tblLook w:val="0000"/>
        </w:tblPrEx>
        <w:trPr>
          <w:trHeight w:val="375"/>
        </w:trPr>
        <w:tc>
          <w:tcPr>
            <w:tcW w:w="2263" w:type="dxa"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82" w:type="dxa"/>
          </w:tcPr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Реализация мероприятий Программы позволит: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повысить престижность и привлекательность профессий работников, участвующих в оказании муниципальных услуг (выполнении работ);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внедрить в учреждениях системы оплаты труда работников, увязанные с качеством оказания муниципальных услуг (выполнения работ);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повысить уровень квалификации работников, участвующих в оказании муниципальных услуг (выполнении работ);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повысить качество оказания муниципальных услуг (выполнения работ) в социальной сфере;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создать прозрачный механизм оплаты труда руководителей учреждений.</w:t>
            </w:r>
          </w:p>
          <w:p w:rsidR="00907E11" w:rsidRPr="00FA653C" w:rsidRDefault="00907E11" w:rsidP="00907E11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907E11" w:rsidRDefault="00907E11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12.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программа «Комплексные меры противодействия злоупотреблению наркотиками и их незаконному обороту в Дубенском муниципальном районе на 2016-20</w:t>
      </w:r>
      <w:r>
        <w:rPr>
          <w:rFonts w:ascii="Times New Roman" w:hAnsi="Times New Roman"/>
          <w:iCs/>
          <w:sz w:val="24"/>
          <w:szCs w:val="24"/>
        </w:rPr>
        <w:t>20</w:t>
      </w:r>
      <w:r w:rsidRPr="00FE19C5">
        <w:rPr>
          <w:rFonts w:ascii="Times New Roman" w:hAnsi="Times New Roman"/>
          <w:iCs/>
          <w:sz w:val="24"/>
          <w:szCs w:val="24"/>
        </w:rPr>
        <w:t xml:space="preserve"> гг.»</w:t>
      </w: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5"/>
        <w:gridCol w:w="6940"/>
      </w:tblGrid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 Комплексные меры противодействия злоупотреблению наркотиками и их  незаконному обороту в Дубенском муниципальном районе  на 2016-2020 годы»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Разработчик 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Управление по социальной работе администрации Дубенского муниципального района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Заместитель главы – начальник управления по социальной администрации Дубенского муниципального района.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-отдел культуры и туризма  управления по социальной работе администрации Дубенского муниципального района Республики Мордовия;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-отдел образования управления по социальной работе администрации Дубенского муниципального района Республики Мордовия;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отдел по делам молодежи, спорта и физической культуры управления по социальной работе администрации Дубенского муниципального района Республики Мордовия;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комиссия по делам несовершеннолетних и защите их прав.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ОП № 17 ММО МВД РФ «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Чамзинский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-ГБУЗ  Дубенского муниципального района Республики Мордовия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«Дубёнская ЦРБ»;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ГКУ «Социальная защита населения» Дубенского муниципального района.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Развитие комплекса организационных, правовых, психолого-педагогических, медико-социальных условий стабилизации и снижения уровня распространения наркомании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1) развитие и укрепление системы  межведомственного взаимодействия в организации  профилактики наркомании в районе, а так же предупреждение   правонарушений, связанных с употреблением наркотиков    и их незаконным оборотом;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2) обеспечение информационно-пропагандистского сопровождения профилактики  наркомании среди населения района;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3)создание и внедрение          системы антинаркотического образования и воспитания детей       и молодежи;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4) формирование общественного мнения,   направленного на резко негативное отношение к  незаконному обороту и потреблению наркотиков;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5) создание системы мониторинга распространения,      наркомании и незаконного оборота наркотиков; 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6) разработка и принятие мер по профилактике злоупотребления    наркотическими средствами и их незаконному обороту;</w:t>
            </w:r>
            <w:r w:rsidRPr="00FA653C">
              <w:rPr>
                <w:rFonts w:ascii="Times New Roman" w:hAnsi="Times New Roman"/>
                <w:sz w:val="24"/>
                <w:szCs w:val="24"/>
              </w:rPr>
              <w:br/>
              <w:t>7) совершенствование системы выявления, лечения и реабилитации                                          лиц, употребляющих наркотические средства без назначения                                          врача;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8) укрепление материально-технической базы учреждений, осуществляющих профилактику,   лечение наркомании и борьбу с незаконным оборотом наркотиков.                                                            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своевременное осуществление мониторинга распространения наркомании, незаконного оборота наркотиков;</w:t>
            </w:r>
          </w:p>
          <w:p w:rsidR="00FF7F6A" w:rsidRPr="00FA653C" w:rsidRDefault="00FF7F6A" w:rsidP="00FF7F6A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снизить количество лиц, стоящих на учете по заболеваемости наркоманией;</w:t>
            </w:r>
          </w:p>
          <w:p w:rsidR="00FF7F6A" w:rsidRPr="00FA653C" w:rsidRDefault="00FF7F6A" w:rsidP="00FF7F6A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повысить уровень информированности населения о пагубных последствиях употребления наркотиков и создать в обществе атмосферу нетерпимости к ним;</w:t>
            </w:r>
          </w:p>
          <w:p w:rsidR="00FF7F6A" w:rsidRPr="00FA653C" w:rsidRDefault="00FF7F6A" w:rsidP="00FF7F6A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увеличить к 2020 году долю детей и молодежи, охваченных профилактическими мероприятиями, на 5% по отношению к уровню 2015 года (2016- 1%, 2017г.--1%, 2018г.-1%, 2019г.-1%,2020г.-1%);</w:t>
            </w:r>
          </w:p>
          <w:p w:rsidR="00FF7F6A" w:rsidRPr="00FA653C" w:rsidRDefault="00FF7F6A" w:rsidP="00FF7F6A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увеличить к 2020 году долю населения Дубенского района, систематически занимающихся физической культурой и спортом, на 5% по отношению к уровню 2020 года (2016- 1%, 2017г.--1%, 2018г.-1%, 2019г.-1%,2020г.-1%);</w:t>
            </w:r>
          </w:p>
          <w:p w:rsidR="00FF7F6A" w:rsidRPr="00FA653C" w:rsidRDefault="00FF7F6A" w:rsidP="00FF7F6A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-  не допустить постановку на учет несовершеннолетних в связи с употреблением наркотиков в Комиссии по делам несовершеннолетних и защите их прав, а также в наркологических диспансерах.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2016 -2020 годы</w:t>
            </w:r>
          </w:p>
        </w:tc>
      </w:tr>
      <w:tr w:rsidR="00FF7F6A" w:rsidRPr="00FA653C" w:rsidTr="00EF11A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Всего плановых ассигнований  за счет  средств местного бюджета на 2016-2020 годы –125 тыс. руб., в том числе: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2016 году –25 тыс. руб.,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2017 году -25  тыс. руб.,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2018 году – 25 тыс. руб.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2019 году – 25 тыс. руб.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2020 году - 25 тыс. руб.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7F6A" w:rsidRDefault="00FF7F6A" w:rsidP="00FE19C5">
      <w:pPr>
        <w:jc w:val="both"/>
        <w:rPr>
          <w:rFonts w:ascii="Times New Roman" w:hAnsi="Times New Roman"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13.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программа «Устойчивое развитие сельских территорий Дубенского муниципального района Республики Мордовия на 2014-2017 годы и на период до 2020 года».</w:t>
      </w: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FF7F6A" w:rsidRDefault="00FF7F6A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436" w:type="dxa"/>
        <w:tblInd w:w="-252" w:type="dxa"/>
        <w:tblLayout w:type="fixed"/>
        <w:tblLook w:val="01E0"/>
      </w:tblPr>
      <w:tblGrid>
        <w:gridCol w:w="2774"/>
        <w:gridCol w:w="6662"/>
      </w:tblGrid>
      <w:tr w:rsidR="00FF7F6A" w:rsidRPr="00FA653C" w:rsidTr="00EF11A6">
        <w:tc>
          <w:tcPr>
            <w:tcW w:w="2774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6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   муниципальная программа «Устойчивое развитие сельских территорий Дубенского муниципального района Республики Мордовия на 2014 – 2017 годы и на период до 2020 года»</w:t>
            </w:r>
          </w:p>
        </w:tc>
      </w:tr>
      <w:tr w:rsidR="00FF7F6A" w:rsidRPr="00FA653C" w:rsidTr="00EF11A6">
        <w:tc>
          <w:tcPr>
            <w:tcW w:w="2774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распоряжения  Правительства  Российской Федерации от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30 ноября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A653C">
                <w:rPr>
                  <w:rFonts w:ascii="Times New Roman" w:hAnsi="Times New Roman"/>
                  <w:sz w:val="24"/>
                  <w:szCs w:val="24"/>
                </w:rPr>
                <w:t>2010 г</w:t>
              </w:r>
            </w:smartTag>
            <w:r w:rsidRPr="00FA653C">
              <w:rPr>
                <w:rFonts w:ascii="Times New Roman" w:hAnsi="Times New Roman"/>
                <w:sz w:val="24"/>
                <w:szCs w:val="24"/>
              </w:rPr>
              <w:t>. № 2036-р и от 8 ноября 2012 г. № 2071-р, постановление Правительства Российской Федерации от     №   «Об утверждении федеральной целевой программы «Устойчивое развитие сельских территорий на 2014-2017 годы и на период до 2020 года»</w:t>
            </w:r>
          </w:p>
        </w:tc>
      </w:tr>
      <w:tr w:rsidR="00FF7F6A" w:rsidRPr="00FA653C" w:rsidTr="00EF11A6">
        <w:tc>
          <w:tcPr>
            <w:tcW w:w="2774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Муниципальный заказчик-координатор Программы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    администрация Дубенского муниципального района Республики Мордовия</w:t>
            </w:r>
          </w:p>
        </w:tc>
      </w:tr>
      <w:tr w:rsidR="00FF7F6A" w:rsidRPr="00FA653C" w:rsidTr="00EF11A6">
        <w:tc>
          <w:tcPr>
            <w:tcW w:w="2774" w:type="dxa"/>
            <w:tcBorders>
              <w:top w:val="single" w:sz="12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    администрация Дубенского муниципального района Республики Мордовия</w:t>
            </w:r>
          </w:p>
        </w:tc>
      </w:tr>
      <w:tr w:rsidR="00FF7F6A" w:rsidRPr="00FA653C" w:rsidTr="00EF11A6">
        <w:tc>
          <w:tcPr>
            <w:tcW w:w="2774" w:type="dxa"/>
            <w:tcBorders>
              <w:top w:val="single" w:sz="12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Основные цели Программы: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улучшение условий жизнедеятельности на сельских территориях Дубенского муниципального района;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улучшение инвестиционного климата в сфере АПК на сельских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территориях Дубенского муниципального района за счет реализации инфраструктурных мероприятий в рамках Программы;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    содействие созданию высокотехнологичных рабочих мест на   сельских территориях Дубенского муниципального района;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активизация участия граждан, проживающих на сельских территориях Дубенского муниципального района, в решении вопросов местного значения; 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формирование в Республике Мордовия позитивного отношения к развитию сельских территорий Дубенского муниципального района.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Основными задачами Программы являются: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удовлетворение потребностей в благоустроенном жилье населения, проживающего на сельских территориях Дубенского муниципального района, в том числе молодых семей и молодых специалистов; 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повышение уровня комплексного обустройства объектами социальной и инженерной инфраструктуры сельских территорий  Дубенского муниципального района; 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реализация общественно значимых проектов в интересах сельских жителей Дубенского муниципального района с помощью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грантовой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поддержки; 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по поощрению и популяризации достижений в сельском развитии Дубенского муниципального района.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7F6A" w:rsidRPr="00FA653C" w:rsidTr="00EF11A6">
        <w:tc>
          <w:tcPr>
            <w:tcW w:w="2774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Важнейшие целевые индикаторы Программы</w:t>
            </w:r>
          </w:p>
        </w:tc>
        <w:tc>
          <w:tcPr>
            <w:tcW w:w="6662" w:type="dxa"/>
            <w:tcBorders>
              <w:top w:val="single" w:sz="24" w:space="0" w:color="auto"/>
              <w:left w:val="nil"/>
              <w:bottom w:val="single" w:sz="12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а)  ввод (приобретение) 24192 кв. м жилья для сельских граждан,  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проживающих в Дубенском муниципальном районе, в том числе 16344  кв.м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для молодых семей и молодых специалистов;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  сокращение числа сельских семей Дубенского муниципального района, нуждающихся в улучшении жилищных условий – на __ %, в том числе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молодых семей и молодых специалистов – на __ %;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б)  ввод в действие объектов социальной сферы: 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сокращение числа обучающихся в общеобразовательных учреждениях, находящихся на сельских территориях Дубенского муниципального района в аварийном состоянии,  на ___ %;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5(количество)  фельдшерско-акушерских пунктов и (или) увеличение численности сельского населения Дубенского муниципального района, обеспеченного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ФАПами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или офисами врача общей практики на ___ человек (или сокращение числа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ФАПов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или офисов врача общей практики, находящихся на сельских территориях Дубенского муниципального района в аварийном состоянии, на ____%);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6 (количество) плоскостных спортивных сооружений  общей площадью  600 кв.м;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численности сельского населения Дубенского муниципального района, обеспеченного плоскостными спортивными сооружениями на ___ человек;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_______ (количество) учреждений культурно-досугового типа  на ____ мест;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численности сельского населения Дубенского муниципального района, обеспеченного учреждениями культурно-досугового типа на ___ человек (или сокращение числа учреждений культурно-досугового типа, находящихся на сельских территориях Дубенского муниципального  района в аварийном состоянии, на _____%).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в) ввод в действие объектов инженерной инфраструктуры: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7,7 км распределительных газовых сетей;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уровня газификации жилых домов (квартир) сетевым газом с 99,4 %  до 99,8 %;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66,3 км локальных  водопроводов; 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увеличение уровня обеспеченности населения питьевой водой с 56,5% до 98 %;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г)   3 (количество) реализованных проектов комплексного обустройства площадок под компактную жилищную застройку на сельских территориях Дубенского муниципального района;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д)   4 (количество) реализованных проектов местных инициатив сельских  граждан, проживающих в Дубенском муниципальном районе, получивших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грантовую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поддержку; 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е)    70 (количество) рабочих мест, созданных на сельских территориях Дубенского муниципального района в результате реализации Программы </w:t>
            </w:r>
          </w:p>
        </w:tc>
      </w:tr>
      <w:tr w:rsidR="00FF7F6A" w:rsidRPr="00FA653C" w:rsidTr="00EF11A6">
        <w:tc>
          <w:tcPr>
            <w:tcW w:w="2774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2014-2020 годы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этап – 2014-2017 годы;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этап – 2018-2020 годы.</w:t>
            </w:r>
          </w:p>
        </w:tc>
      </w:tr>
      <w:tr w:rsidR="00FF7F6A" w:rsidRPr="00FA653C" w:rsidTr="00EF11A6">
        <w:trPr>
          <w:trHeight w:val="2288"/>
        </w:trPr>
        <w:tc>
          <w:tcPr>
            <w:tcW w:w="277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Программы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составляет 887,827 млн. рублей, в том числе: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средства федерального бюджета – 451,64 млн.рублей;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средства бюджета области (края, республики) – 214,31 млн. рублей;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средства бюджета Дубенского муниципального района – 4,06 млн. рублей;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средства бюджетов сельских поселений Дубенского муниципального района – 16,27 млн. рублей;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средства внебюджетных источников – 197,05 млн. рублей.</w:t>
            </w:r>
          </w:p>
        </w:tc>
      </w:tr>
      <w:tr w:rsidR="00FF7F6A" w:rsidRPr="00FA653C" w:rsidTr="00EF11A6">
        <w:tc>
          <w:tcPr>
            <w:tcW w:w="2774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Программы и показатели ее социально-экономической эффективности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а) Улучшение жилищных условий 336 сельских семей, в том числе 227 молодых семей и молодых специалистов;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б) Удовлетворение потребностей организаций АПК ________района в молодых специалистах на ___ % и социальной сферы -  на ___ %;</w:t>
            </w:r>
          </w:p>
          <w:p w:rsidR="00FF7F6A" w:rsidRPr="00FA653C" w:rsidRDefault="00FF7F6A" w:rsidP="00FF7F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г) Достижение совокупного экономического эффекта в объеме _____ млн. рублей, в том числе за счет: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прироста продукции сельского хозяйства на основе улучшения условий жизни специалистов АПК ____ млн. рублей;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реализации мероприятий по развитию газификации и водоснабжения - ____ млн. рублей;</w:t>
            </w:r>
          </w:p>
          <w:p w:rsidR="00FF7F6A" w:rsidRPr="00FA653C" w:rsidRDefault="00FF7F6A" w:rsidP="00FF7F6A">
            <w:pPr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привлечения внебюджетных средств - ____ млн. рублей.</w:t>
            </w:r>
          </w:p>
        </w:tc>
      </w:tr>
    </w:tbl>
    <w:p w:rsidR="00FF7F6A" w:rsidRDefault="00FF7F6A" w:rsidP="00FE19C5">
      <w:pPr>
        <w:jc w:val="both"/>
        <w:rPr>
          <w:rFonts w:ascii="Times New Roman" w:hAnsi="Times New Roman"/>
          <w:sz w:val="24"/>
          <w:szCs w:val="24"/>
        </w:rPr>
      </w:pPr>
    </w:p>
    <w:p w:rsidR="00237F58" w:rsidRDefault="00237F58" w:rsidP="00FE19C5">
      <w:pPr>
        <w:jc w:val="both"/>
        <w:rPr>
          <w:rFonts w:ascii="Times New Roman" w:hAnsi="Times New Roman"/>
          <w:sz w:val="24"/>
          <w:szCs w:val="24"/>
        </w:rPr>
      </w:pPr>
    </w:p>
    <w:p w:rsidR="00184371" w:rsidRDefault="00184371" w:rsidP="00FE19C5">
      <w:pPr>
        <w:jc w:val="both"/>
        <w:rPr>
          <w:rFonts w:ascii="Times New Roman" w:hAnsi="Times New Roman"/>
          <w:sz w:val="24"/>
          <w:szCs w:val="24"/>
        </w:rPr>
      </w:pPr>
    </w:p>
    <w:p w:rsidR="00184371" w:rsidRPr="00FE19C5" w:rsidRDefault="00184371" w:rsidP="00184371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14. </w:t>
      </w:r>
      <w:r w:rsidRPr="00FE19C5">
        <w:rPr>
          <w:rFonts w:ascii="Times New Roman" w:hAnsi="Times New Roman"/>
          <w:iCs/>
          <w:sz w:val="24"/>
          <w:szCs w:val="24"/>
        </w:rPr>
        <w:t>«Муниципальная программа комплексного социально-экономического развития Дубенского муниципального района Республики Мордовия на 2015-2020гг.»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1"/>
        <w:gridCol w:w="6720"/>
      </w:tblGrid>
      <w:tr w:rsidR="00184371" w:rsidRPr="00FA653C" w:rsidTr="00BE7009">
        <w:trPr>
          <w:trHeight w:val="1019"/>
        </w:trPr>
        <w:tc>
          <w:tcPr>
            <w:tcW w:w="2943" w:type="dxa"/>
          </w:tcPr>
          <w:p w:rsidR="00184371" w:rsidRPr="00EF11A6" w:rsidRDefault="00184371" w:rsidP="001843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1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94" w:type="dxa"/>
          </w:tcPr>
          <w:p w:rsidR="00184371" w:rsidRPr="00EF11A6" w:rsidRDefault="00184371" w:rsidP="00184371">
            <w:pPr>
              <w:spacing w:after="0" w:line="240" w:lineRule="auto"/>
              <w:ind w:firstLine="680"/>
              <w:jc w:val="both"/>
              <w:rPr>
                <w:rFonts w:ascii="Times New Roman" w:eastAsia="AR PL UMing CN" w:hAnsi="Times New Roman"/>
                <w:sz w:val="24"/>
                <w:szCs w:val="24"/>
              </w:rPr>
            </w:pP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комплексного социально-экономического развития Дубенского муниципального района Республики Мордовия на 2015 - 2020 гг. (далее - Муниципальная программа)</w:t>
            </w:r>
          </w:p>
        </w:tc>
      </w:tr>
      <w:tr w:rsidR="00184371" w:rsidRPr="00FA653C" w:rsidTr="00BE7009">
        <w:trPr>
          <w:trHeight w:val="263"/>
        </w:trPr>
        <w:tc>
          <w:tcPr>
            <w:tcW w:w="2943" w:type="dxa"/>
          </w:tcPr>
          <w:p w:rsidR="00184371" w:rsidRPr="00EF11A6" w:rsidRDefault="00184371" w:rsidP="0018437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F1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7194" w:type="dxa"/>
          </w:tcPr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Увеличение значений: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объема инвестиций в основной капитал (за исключением бюджетных средств) на 30,3% - с 28 013,6 (2013 г.) до 8 500 руб.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объема производства молока сельскохозяйственными предприятиями района на 80,8% - с 10 692 (2013 г.) до 19 330 т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объема производства мяса сельскохозяйственными предприятиями района на 10,2% - с 4 598 (2013 г.) до 5 069 т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объема отгруженных товаров собственного производства, выполненных работ и услуг собственными силами по промышленным видам деятельности в 20 раз - с 21,4 (2013 г.) до 435,2 млн. руб.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прибыли прибыльных организаций на 18,2% - с 52 401 (2013 г.) до 61 940 тыс. руб.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оборота розничной торговли с 763,7 (2013 г.) до 1 307,2 млн. руб.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объема платных услуг населению (по крупным и средним предприятиям и организациям) с 95,2 (2013 г.) до 130,0 млн. руб.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числа малых и средних предприятий на 10 тыс. чел. в среднем на 2 ед. ежегодно;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общей площади жилых помещений, приходящейся на одного жителя с 38,0 м2 (2013 г.) до 40,7 м2 (2020 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удовлетворенности населения деятельностью органов местного самоуправления муниципального района с 74,7% (2013 г.) до 78,5%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доли сельских населенных пунктов, обеспеченных постоянной круглогодичной связью по дорогам с твердым покрытием с 80,7% (2013 г.) до 96,7%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доли дорог с твердым покрытием с 90,9% (2013 г.) до 98,5% (2020 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доли населения, систематически занимающегося физической культурой и спортом с 28,0% (2013 г.) до 35,5% (2020 г.).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Снижение значений: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общей смертности населения с 21,3 % (2013 г.) до 18,0 % (2020 г.);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общего износа основных фондов жилищно-коммунального хозяйства на 13,0%;</w:t>
            </w:r>
          </w:p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- доли муниципальных образовательных учреждений, здания которых находятся в аварийном состоянии или требуют капитального ремонта с 13,3% (2013 г.) до 11,1% (2020 г.);</w:t>
            </w:r>
          </w:p>
          <w:p w:rsidR="00184371" w:rsidRPr="00EF11A6" w:rsidRDefault="00184371" w:rsidP="00184371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доли объектов культурного наследия, находящихся в муниципальной собственности и требующих консервации или реставрации с 30,4% (2013 г.) до 2,9% (2020 г.). </w:t>
            </w:r>
          </w:p>
        </w:tc>
      </w:tr>
      <w:tr w:rsidR="00184371" w:rsidRPr="00FA653C" w:rsidTr="00BE7009">
        <w:trPr>
          <w:trHeight w:val="421"/>
        </w:trPr>
        <w:tc>
          <w:tcPr>
            <w:tcW w:w="2943" w:type="dxa"/>
          </w:tcPr>
          <w:p w:rsidR="00184371" w:rsidRPr="00EF11A6" w:rsidRDefault="00184371" w:rsidP="0018437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7194" w:type="dxa"/>
          </w:tcPr>
          <w:p w:rsidR="00184371" w:rsidRPr="00EF11A6" w:rsidRDefault="00184371" w:rsidP="0018437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реализуется с 2015 по 2020 г.</w:t>
            </w:r>
          </w:p>
        </w:tc>
      </w:tr>
      <w:tr w:rsidR="00184371" w:rsidRPr="00FA653C" w:rsidTr="00BE7009">
        <w:trPr>
          <w:trHeight w:val="8411"/>
        </w:trPr>
        <w:tc>
          <w:tcPr>
            <w:tcW w:w="2943" w:type="dxa"/>
            <w:tcBorders>
              <w:bottom w:val="single" w:sz="4" w:space="0" w:color="auto"/>
            </w:tcBorders>
          </w:tcPr>
          <w:p w:rsidR="00184371" w:rsidRPr="00EF11A6" w:rsidRDefault="00184371" w:rsidP="001843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1A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Объемы и источники </w:t>
            </w:r>
          </w:p>
          <w:p w:rsidR="00184371" w:rsidRPr="00EF11A6" w:rsidRDefault="00184371" w:rsidP="0018437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GB" w:eastAsia="ru-RU"/>
              </w:rPr>
            </w:pPr>
            <w:r w:rsidRPr="00EF11A6">
              <w:rPr>
                <w:rFonts w:ascii="Times New Roman" w:eastAsia="Times New Roman" w:hAnsi="Times New Roman"/>
                <w:b/>
                <w:sz w:val="24"/>
                <w:szCs w:val="24"/>
              </w:rPr>
              <w:t>финансирования</w:t>
            </w:r>
          </w:p>
        </w:tc>
        <w:tc>
          <w:tcPr>
            <w:tcW w:w="7194" w:type="dxa"/>
            <w:tcBorders>
              <w:bottom w:val="single" w:sz="4" w:space="0" w:color="auto"/>
            </w:tcBorders>
          </w:tcPr>
          <w:p w:rsidR="00184371" w:rsidRPr="00EF11A6" w:rsidRDefault="00184371" w:rsidP="0018437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Общий объем финансирования Муниципальной программы в 2015—2020 гг. составит 4001,421 млн. руб., </w:t>
            </w:r>
          </w:p>
          <w:p w:rsidR="00184371" w:rsidRPr="00EF11A6" w:rsidRDefault="00184371" w:rsidP="00184371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в том числе по источникам финансирования: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федеральный бюджет — 232,74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республиканский бюджет Республики Мордовия — 656,53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местный бюджет — 18,271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средства из внебюджетных источников  — 3093,88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Объем финансирования Муниципальной программы в 2015 г. — 572,983 млн. руб.,  в том числе по источникам финансирования: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федеральный бюджет — 135,29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республиканский бюджет Республики Мордовия — 229,23 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местный бюджет — 11,001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 средства из внебюджетных источников — 197,461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Объем финансирования Муниципальной программы в 2016 г. — 1190,144 млн. руб.,  в том числе по источникам финансирования: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федеральный бюджет — 21,18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республиканский бюджет Республики</w:t>
            </w:r>
          </w:p>
        </w:tc>
      </w:tr>
      <w:tr w:rsidR="00184371" w:rsidRPr="00FA653C" w:rsidTr="00BE7009">
        <w:trPr>
          <w:trHeight w:val="12924"/>
        </w:trPr>
        <w:tc>
          <w:tcPr>
            <w:tcW w:w="2943" w:type="dxa"/>
            <w:tcBorders>
              <w:bottom w:val="single" w:sz="4" w:space="0" w:color="auto"/>
            </w:tcBorders>
          </w:tcPr>
          <w:p w:rsidR="00184371" w:rsidRPr="00EF11A6" w:rsidRDefault="00184371" w:rsidP="0018437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194" w:type="dxa"/>
            <w:tcBorders>
              <w:bottom w:val="single" w:sz="4" w:space="0" w:color="auto"/>
            </w:tcBorders>
          </w:tcPr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Мордовия — 24,72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местный бюджет — 1,147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— средства из внебюджетных источников — 1243,09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Объем финансирования Муниципальной программы в 2017 г. — 895,214 млн. руб.,  в том числе по источникам финансирования: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федеральный бюджет — 8,26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республиканский бюджет Республики Мордовия — 195,93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местный бюджет — 1,317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— средства из внебюджетных источников — 662,71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Объем финансирования Муниципальной программы в 2018-2019 гг. — 1308,461 млн. руб.,  в том числе по источникам финансирования: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федеральный бюджет — 63,09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республиканский бюджет Республики Мордовия — 224,892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— местный бюджет — </w:t>
            </w: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3,519 </w:t>
            </w:r>
            <w:r w:rsidRPr="00EF11A6">
              <w:rPr>
                <w:rFonts w:ascii="Times New Roman" w:eastAsia="Arial" w:hAnsi="Times New Roman"/>
                <w:sz w:val="24"/>
                <w:szCs w:val="24"/>
              </w:rPr>
              <w:t>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 средства из внебюджетных источников — 1016,69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Объем финансирования Муниципальной программы в 2020 г. — 34,619 млн. руб.,  в том числе по источникам финансирования: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федеральный бюджет — 4,92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 республиканский бюджет Республики Мордовия — 23,852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— местный бюджет — </w:t>
            </w: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1,287 </w:t>
            </w:r>
            <w:r w:rsidRPr="00EF11A6">
              <w:rPr>
                <w:rFonts w:ascii="Times New Roman" w:eastAsia="Arial" w:hAnsi="Times New Roman"/>
                <w:sz w:val="24"/>
                <w:szCs w:val="24"/>
              </w:rPr>
              <w:t>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— средства из внебюджетных источников — 4,56 млн. руб.;</w:t>
            </w: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</w:p>
          <w:p w:rsidR="00184371" w:rsidRPr="00EF11A6" w:rsidRDefault="00184371" w:rsidP="00184371">
            <w:pPr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 xml:space="preserve"> Объемы и источники финансирования будут ежегодно корректироваться с учетом имеющихся возможностей бюджетов указанных уровней.</w:t>
            </w:r>
          </w:p>
          <w:p w:rsidR="00184371" w:rsidRPr="00EF11A6" w:rsidRDefault="00184371" w:rsidP="0018437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Arial" w:hAnsi="Times New Roman"/>
                <w:sz w:val="24"/>
                <w:szCs w:val="24"/>
              </w:rPr>
              <w:t>Предложения по финансированию Муниципальной программы за счет средств бюджетов всех уровней носят предельный (прогнозный) характер и ежегодно подлежат уточнению в установленном порядке при формировании проектов бюджетов на очередной год и плановый период</w:t>
            </w:r>
          </w:p>
        </w:tc>
      </w:tr>
      <w:tr w:rsidR="00184371" w:rsidRPr="00FA653C" w:rsidTr="00BE7009">
        <w:trPr>
          <w:trHeight w:val="259"/>
        </w:trPr>
        <w:tc>
          <w:tcPr>
            <w:tcW w:w="2943" w:type="dxa"/>
            <w:tcBorders>
              <w:bottom w:val="nil"/>
            </w:tcBorders>
          </w:tcPr>
          <w:p w:rsidR="00184371" w:rsidRPr="00EF11A6" w:rsidRDefault="00184371" w:rsidP="0018437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194" w:type="dxa"/>
            <w:tcBorders>
              <w:bottom w:val="single" w:sz="4" w:space="0" w:color="auto"/>
            </w:tcBorders>
          </w:tcPr>
          <w:p w:rsidR="00184371" w:rsidRPr="00EF11A6" w:rsidRDefault="00184371" w:rsidP="00184371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</w:pPr>
            <w:r w:rsidRPr="00EF11A6">
              <w:rPr>
                <w:rFonts w:ascii="Times New Roman" w:eastAsia="DejaVu Sans" w:hAnsi="Times New Roman"/>
                <w:kern w:val="1"/>
                <w:sz w:val="24"/>
                <w:szCs w:val="24"/>
                <w:lang w:eastAsia="ar-SA"/>
              </w:rPr>
              <w:t>При выходе на полную мощность (к 2020 г.) реализуемые в рамках Муниципальной программы инвестиционные проекты позволят получить чистый коммерческий эффект в размере 138,3 млн. руб. в год. Бюджетный эффект - общая сумма налоговых отчислений при выходе проектов на полную мощность в бюджеты всех уровней составит 15,97 млн. руб., в том числе в федеральный бюджет - 0,24 млн. руб., в консолидированный бюджет РМ - 15,73 млн. руб.</w:t>
            </w:r>
          </w:p>
          <w:p w:rsidR="00184371" w:rsidRPr="00EF11A6" w:rsidRDefault="00184371" w:rsidP="00184371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EF1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Социальный эффект Муниципальной программы (сумма фонда заработной платы 281 сохраненного и 184 вновь принятых сотрудников предприятий) к 2019 г. составит 53,28 млн. руб. в год.</w:t>
            </w:r>
          </w:p>
        </w:tc>
      </w:tr>
    </w:tbl>
    <w:p w:rsidR="00184371" w:rsidRDefault="00184371" w:rsidP="00FE19C5">
      <w:pPr>
        <w:jc w:val="both"/>
        <w:rPr>
          <w:rFonts w:ascii="Times New Roman" w:hAnsi="Times New Roman"/>
          <w:sz w:val="24"/>
          <w:szCs w:val="24"/>
        </w:rPr>
      </w:pPr>
    </w:p>
    <w:p w:rsidR="00184371" w:rsidRDefault="00184371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184371" w:rsidRDefault="00184371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4124A0" w:rsidRDefault="004124A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4124A0" w:rsidRDefault="004124A0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15. </w:t>
      </w:r>
      <w:r w:rsidRPr="00FE19C5">
        <w:rPr>
          <w:rFonts w:ascii="Times New Roman" w:hAnsi="Times New Roman"/>
          <w:iCs/>
          <w:sz w:val="24"/>
          <w:szCs w:val="24"/>
        </w:rPr>
        <w:t xml:space="preserve">Муниципальная программа «Развитие малого и среднего предпринимательства в Дубенском муниципальном </w:t>
      </w:r>
      <w:r w:rsidR="00FA2EFE" w:rsidRPr="00FE19C5">
        <w:rPr>
          <w:rFonts w:ascii="Times New Roman" w:hAnsi="Times New Roman"/>
          <w:iCs/>
          <w:sz w:val="24"/>
          <w:szCs w:val="24"/>
        </w:rPr>
        <w:t>рай</w:t>
      </w:r>
      <w:r w:rsidR="00FA2EFE">
        <w:rPr>
          <w:rFonts w:ascii="Times New Roman" w:hAnsi="Times New Roman"/>
          <w:iCs/>
          <w:sz w:val="24"/>
          <w:szCs w:val="24"/>
        </w:rPr>
        <w:t>оне Республики</w:t>
      </w:r>
      <w:r>
        <w:rPr>
          <w:rFonts w:ascii="Times New Roman" w:hAnsi="Times New Roman"/>
          <w:iCs/>
          <w:sz w:val="24"/>
          <w:szCs w:val="24"/>
        </w:rPr>
        <w:t xml:space="preserve"> Мордовия на 2015-2020</w:t>
      </w:r>
      <w:r w:rsidRPr="00FE19C5">
        <w:rPr>
          <w:rFonts w:ascii="Times New Roman" w:hAnsi="Times New Roman"/>
          <w:iCs/>
          <w:sz w:val="24"/>
          <w:szCs w:val="24"/>
        </w:rPr>
        <w:t xml:space="preserve"> гг.»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663"/>
      </w:tblGrid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Наименование программы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Муниципальная </w:t>
            </w:r>
            <w:r w:rsidR="00FA2EFE"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программа «</w:t>
            </w: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Поддержка и развития субъектов малого и среднего предпринимательства на территории Дубенского муниципального района Республики Мордовия на период 2015-2020 годы»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Дата принятия решения о разработке Программы (наименование и номер соответствующего нормативного акта)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Федеральный закон от 24 июля 2007 г. № 209-ФЗ «О развитии малого и среднего предпринимательства в Российской Федерации»</w:t>
            </w: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заказчик Программы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Администрация Дубенского муниципального района Республики Мордовия</w:t>
            </w: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экономическое управление администрации Дубенского муниципального  района</w:t>
            </w: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Цели и задачи Программы, важнейшие индикаторы и показатели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основной целью Программы является создание благоприятных условий для  динамичного развития малого и среднего предпринимательства, как основной элемент способствующего устойчивому функционированию реального сектора экономики Дубенского муниципального района,  снижение влияния основных ограничений развития малого и среднего предпринимательства, созданию новых рабочих мест, насыщения рынка товаров и услуг, формированию конкурентной среды в малом и среднем предпринимательстве  и значительный источник к  увеличению доходной части бюджета.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Задачи: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-информационное, консультационное, имущественное обеспечение малого и среднего предпринимательства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расширение доступа субъектов малого и среднего предпринимательства к финансовым ресурсам;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-формирование благоприятной социальной среды и благоприятного бизнес - климата  для малого и среднего предпринимательства;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повышения социально-экономической эффективности функционирования торгово-бытового обслуживания населения;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  содействие развитию малого и среднего предпринимательства в приоритетных для района направлениях;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- популяризация и пропаганда предпринимательства (стимулирование граждан к началу собственного дела и осуществлению предпринимательской деятельностью с целью создания новых рабочих мест); 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содействие развитию конкуренции.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Основные индикаторы и показатели: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Число субъектов малого и среднего предпринимательства в расчете на 10 тыс. чел. населения, ед., единиц (2015 год - 224 единицы,  2016 год – 226 единиц, 2017 год – 228 единиц), 2018 год - 291 единицы, 2019 год – 298 единиц, 2020 год – 331 единиц);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количество занятых в малом и среднем предпринимательстве (2015 год - 1666 человек, 2016 год – 1670 человек, 2017 год – 1672 человек), 2018 год - 1533 человек, 2019 год – 1622 человек, 2020 год – 1680 человек);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Оборот предприятий малого и среднего бизнеса, млн. руб. (2015 год – 3295,9 млн. рублей, 2016 год – 3744,2млн. рублей, 2017 год – 3886,5млн. рублей, 2018 год – 2533,0 млн. рублей, 2019 год – 2996,0 млн. рублей, 2020 год – 3195,0млн. рублей).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предполагается реализовать Программу в период с 2015 по 2020 год. В Программе предусматривается комплекс взаимосвязанных мероприятий по развитию и поддержке малого и среднего предпринимательства, в связи с чем отдельные этапы ее реализации не выделяются</w:t>
            </w: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Перечень основных мероприятий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программа предусматривает реализацию программных мероприятий по следующим основным направлениям: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-информационное, консультационное, имущественное обеспечение малого и среднего предпринимательства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расширение доступа субъектов малого и среднего предпринимательства к финансовым ресурсам;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-формирование благоприятной социальной среды и благоприятного бизнес - климата  для малого и среднего предпринимательства;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повышения социально-экономической эффективности функционирования торгово-бытового обслуживания населения;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  содействие развитию малого и среднего предпринимательства в приоритетных для района направлениях;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- популяризация и пропаганда предпринимательства (стимулирование граждан к началу собственного дела и осуществлению предпринимательской деятельностью с целью создания новых рабочих мест); 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содействие развитию конкуренции.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Объемы и источники финансирования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Общий объем финансирования мероприятий Программы составит 60 тыс. рублей, в том числе по годам:  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- 2015 г.- 10,0 тыс. руб.;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- 2016 г.- 10,0 </w:t>
            </w:r>
            <w:proofErr w:type="spell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spellEnd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, руб.;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- 2017 г.- 10,0 тыс. руб..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- 2018 г.- 10,0 тыс. руб.;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- 2019 г.- 10,0 </w:t>
            </w:r>
            <w:proofErr w:type="spell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тыс</w:t>
            </w:r>
            <w:proofErr w:type="spellEnd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, руб.;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- 2020 г.- 10,0 тыс. руб.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Предложения по финансированию  Программы за счет средств бюджетов всех уровней носят прогнозный характер и ежегодно подлежат уточнению в установленном порядке при формировании бюджета Дубенского муниципального района на очередной год и плановый период. </w:t>
            </w:r>
          </w:p>
        </w:tc>
      </w:tr>
      <w:tr w:rsidR="004124A0" w:rsidRPr="00FA653C" w:rsidTr="00EF11A6">
        <w:trPr>
          <w:trHeight w:val="3601"/>
        </w:trPr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реализация Программы позволит достичь следующих результатов: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количество субъектов малого и среднего предпринимательства в расчете на 10 тыс. чел. населения составит к 2020 году 351 единиц;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количество занятых в малом и среднем предпринимательстве составит к 2020 году  1680 человек;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Оборот предприятий малого и среднего бизнеса составит к 2018 году млн. рублей;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4275,15 млн. рублей.</w:t>
            </w:r>
          </w:p>
        </w:tc>
      </w:tr>
      <w:tr w:rsidR="004124A0" w:rsidRPr="00FA653C" w:rsidTr="00EF11A6">
        <w:tc>
          <w:tcPr>
            <w:tcW w:w="3119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Система организации управления и контроль за исполнением Программы</w:t>
            </w:r>
          </w:p>
        </w:tc>
        <w:tc>
          <w:tcPr>
            <w:tcW w:w="6663" w:type="dxa"/>
          </w:tcPr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управление реализацией Программы осуществляет экономическое управление администрации Дубенского муниципального района.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Исполнители мероприятий Программы несут ответственность за своевременное и качественное их выполнение.</w:t>
            </w:r>
          </w:p>
          <w:p w:rsidR="004124A0" w:rsidRPr="00FA653C" w:rsidRDefault="004124A0" w:rsidP="004124A0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за ходом исполнения Программы осуществляет первый заместитель главы администрации Дубенского муниципального района – начальник финансового управления </w:t>
            </w:r>
            <w:proofErr w:type="spellStart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>Вачаева</w:t>
            </w:r>
            <w:proofErr w:type="spellEnd"/>
            <w:r w:rsidRPr="00FA653C">
              <w:rPr>
                <w:rFonts w:ascii="Times New Roman" w:hAnsi="Times New Roman"/>
                <w:iCs/>
                <w:sz w:val="24"/>
                <w:szCs w:val="24"/>
              </w:rPr>
              <w:t xml:space="preserve"> Л.М.</w:t>
            </w:r>
          </w:p>
        </w:tc>
      </w:tr>
    </w:tbl>
    <w:p w:rsidR="004124A0" w:rsidRDefault="004124A0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p w:rsidR="00237F58" w:rsidRDefault="00237F58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16.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программа «Развитие муниципальной  службы в администрации Дубенского муниципального района Республики Мордовия на 2017-2020гг.»</w:t>
      </w:r>
    </w:p>
    <w:p w:rsidR="00237F58" w:rsidRDefault="00237F58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tblInd w:w="-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05"/>
        <w:gridCol w:w="6524"/>
      </w:tblGrid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  Дубенского  муниципального района Республики Мордовия "Развитие муниципальной службы в администрации  Дубенского муниципального района Республики Мордовия на 2017 - 2020 годы" (далее - Программа)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6F4AFF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237F58" w:rsidRPr="00FA653C">
                <w:rPr>
                  <w:rStyle w:val="a3"/>
                  <w:rFonts w:ascii="Times New Roman" w:hAnsi="Times New Roman"/>
                  <w:sz w:val="24"/>
                  <w:szCs w:val="24"/>
                </w:rPr>
                <w:t>Федеральный закон</w:t>
              </w:r>
            </w:hyperlink>
            <w:r w:rsidR="00237F58" w:rsidRPr="00FA653C">
              <w:rPr>
                <w:rFonts w:ascii="Times New Roman" w:hAnsi="Times New Roman"/>
                <w:sz w:val="24"/>
                <w:szCs w:val="24"/>
              </w:rPr>
              <w:t> от 2 марта 2007 г. N 25-ФЗ "О муниципальной службе в Российской Федерации", </w:t>
            </w:r>
            <w:hyperlink r:id="rId8" w:history="1">
              <w:r w:rsidR="00237F58" w:rsidRPr="00FA653C">
                <w:rPr>
                  <w:rStyle w:val="a3"/>
                  <w:rFonts w:ascii="Times New Roman" w:hAnsi="Times New Roman"/>
                  <w:sz w:val="24"/>
                  <w:szCs w:val="24"/>
                </w:rPr>
                <w:t>Указ</w:t>
              </w:r>
            </w:hyperlink>
            <w:r w:rsidR="00237F58" w:rsidRPr="00FA653C">
              <w:rPr>
                <w:rFonts w:ascii="Times New Roman" w:hAnsi="Times New Roman"/>
                <w:sz w:val="24"/>
                <w:szCs w:val="24"/>
              </w:rPr>
              <w:t>Президента Российской Федерации от 10 марта 2009 г. N 261 "О Федеральной программе "Реформирование и развитие системы государственной службы Российской Федерации", </w:t>
            </w:r>
            <w:hyperlink r:id="rId9" w:history="1">
              <w:r w:rsidR="00237F58" w:rsidRPr="00FA653C">
                <w:rPr>
                  <w:rStyle w:val="a3"/>
                  <w:rFonts w:ascii="Times New Roman" w:hAnsi="Times New Roman"/>
                  <w:sz w:val="24"/>
                  <w:szCs w:val="24"/>
                </w:rPr>
                <w:t>Закон</w:t>
              </w:r>
            </w:hyperlink>
            <w:r w:rsidR="00237F58"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237F58" w:rsidRPr="00FA653C">
              <w:rPr>
                <w:rFonts w:ascii="Times New Roman" w:hAnsi="Times New Roman"/>
                <w:sz w:val="24"/>
                <w:szCs w:val="24"/>
              </w:rPr>
              <w:t>Республики Мордовия от 8 июня 2007 г. N 48-3 "О регулировании отношений в сфере муниципальной службы", 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– 2020 годы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Муниципальный заказчик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 Республики Мордовия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Основной разработчик муниципальной программы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Организационно-правовое  управление администрации Дубенского муниципального района Республики Мордовия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Исполнители муниципальной программы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 муниципального района Республики Мордовия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Цели: развитие и совершенствование муниципальной службы в администрации Дубенского муниципального района Республики Мордовия посредством внедрения эффективных кадровых технологий, формирования высококвалифицированного кадрового состава, совершенствования системы управления муниципальной службой и системы непрерывного обучения муниципальных служащих.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развитие нормативной правовой базы органов местного самоуправления Дубенского  муниципального района Республики Мордовия по вопросам муниципальной службы;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совершенствование системы управления муниципальной службой;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обеспечение взаимосвязи муниципальной и государственной гражданской службы;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повышение эффективности профессиональной переподготовки и повышения квалификации муниципальных служащих;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повышение эффективности работы с кадровым резервом в администрации Дубенского муниципального района Республики Мордовия;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формирование системы мониторинга общественного мнения об эффективности муниципальной службы и результативности профессиональной служебной деятельности муниципальных служащих;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внедрение эффективных кадровых технологий, направленных на повышение профессиональной компетентности, расширения кадрового потенциала;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разработка и применение современных механизмов стимулирования и мотивации труда муниципальных служащих к исполнению обязанностей на высоком профессиональном уровне;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обеспечение развития гарантий муниципальным служащим;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повышение ответственности муниципальных служащих за результаты своей деятельности;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обеспечение открытости и прозрачности муниципальной службы.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Перечень основных показателей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доля вакантных должностей муниципальной службы, замещаемых на основе назначения из кадрового резерва;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доля вакантных должностей муниципальной службы, замещаемых на основе конкурса;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доля специалистов в возрасте до 30 лет, имеющих стаж муниципальной службы более трех лет;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число муниципальных служащих, направленных на профессиональную переподготовку;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число муниципальных служащих, прошедших повышение квалификации;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число муниципальных служащих, прошедших обучение в системе непрерывного обучения;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-доля граждан, доверяющих муниципальным служащим;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-доля граждан, отмечающих невнимательность и грубость муниципальных служащих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финансирования, в том числе по годам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Мероприятия Программы реализуются за счет средств бюджета Дубенского  муниципального района Республики Мордовия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составляет 125000 рублей в том числе: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 31250 руб.;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31250 руб.;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31250 руб.;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31250 руб..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 и показатели социально- экономической эффективности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результате реализации Программы должны быть обеспечены: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разработка и внедрение правовых и организационных механизмов взаимосвязи муниципальной службы и государственной гражданской службы;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актуализация содержания программ системы непрерывного обучения муниципальных служащих, внедрение современных образовательных технологий в процесс их обучения;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совершенствование порядка замещения вакантных должностей муниципальной службы на основе конкурса;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внедрение и совершенствование механизмов формирования и использования кадрового резерва, проведения аттестаций муниципальных служащих;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разработка и внедрение в органах местного самоуправления Дубенского муниципального района Республики Мордовия программ и индивидуальных планов профессионального развития муниципальных служащих;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разработка и внедрение в органах местного самоуправления Дубенского муниципального района Республики Мордовия современных механизмов мотивации и стимулирования эффективной профессиональной служебной деятельности муниципальных служащих;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реализация установленных законодательством гарантий и прав муниципальных служащих;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разработка и внедрение информационных и современных кадровых технологий в органах местного самоуправления Дубенского муниципального района Республики Мордовия;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обеспечение открытости, гласности и равного доступа граждан к муниципальной службе;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повышение доверия населения к органам местного самоуправления Дубенского муниципального района Республики Мордовия.</w:t>
            </w:r>
          </w:p>
        </w:tc>
      </w:tr>
      <w:tr w:rsidR="00237F58" w:rsidRPr="00FA653C" w:rsidTr="00237F58">
        <w:tc>
          <w:tcPr>
            <w:tcW w:w="31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Система организации управления и контроль за исполнением Программы                                        </w:t>
            </w:r>
          </w:p>
        </w:tc>
        <w:tc>
          <w:tcPr>
            <w:tcW w:w="65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 Республики Мордовия</w:t>
            </w: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F58" w:rsidRPr="00FA653C" w:rsidRDefault="00237F58" w:rsidP="00237F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37F58" w:rsidRDefault="00237F58" w:rsidP="00FE19C5">
      <w:pPr>
        <w:jc w:val="both"/>
        <w:rPr>
          <w:rFonts w:ascii="Times New Roman" w:hAnsi="Times New Roman"/>
          <w:sz w:val="24"/>
          <w:szCs w:val="24"/>
        </w:rPr>
      </w:pPr>
    </w:p>
    <w:p w:rsidR="00237F58" w:rsidRDefault="00237F58" w:rsidP="00FE19C5">
      <w:pPr>
        <w:jc w:val="both"/>
        <w:rPr>
          <w:rFonts w:ascii="Times New Roman" w:hAnsi="Times New Roman"/>
          <w:sz w:val="24"/>
          <w:szCs w:val="24"/>
        </w:rPr>
      </w:pPr>
    </w:p>
    <w:p w:rsidR="00237F58" w:rsidRDefault="00237F58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237F58" w:rsidRDefault="00237F58" w:rsidP="00FE19C5">
      <w:pPr>
        <w:jc w:val="both"/>
        <w:rPr>
          <w:rFonts w:ascii="Times New Roman" w:hAnsi="Times New Roman"/>
          <w:sz w:val="24"/>
          <w:szCs w:val="24"/>
        </w:rPr>
      </w:pPr>
    </w:p>
    <w:p w:rsidR="00237F58" w:rsidRDefault="00237F58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17.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 «Повышение качества государственных и муниципальных услуг в Дубенском муниципальном районе Республики Мордовия на 2015-2020гг.»</w:t>
      </w:r>
    </w:p>
    <w:p w:rsidR="00237F58" w:rsidRDefault="00237F58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8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8"/>
        <w:gridCol w:w="6860"/>
      </w:tblGrid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FA653C" w:rsidRDefault="00237F58" w:rsidP="00237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«Повышение качества государственных и муниципальных услуг в Дубенском муниципальном районе Республики Мордовия  на 2015 – 2020 годы»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EF11A6" w:rsidRDefault="00237F58" w:rsidP="00B215C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Муниципальный   </w:t>
            </w:r>
            <w:r w:rsidRPr="00EF11A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заказчик        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EF11A6" w:rsidRDefault="00237F58" w:rsidP="00B215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Дубенского муниципального района Республики Мордовия      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EF11A6" w:rsidRDefault="00237F58" w:rsidP="00B215C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EF11A6" w:rsidRDefault="00237F58" w:rsidP="00B215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управление администрации Дубенского муниципального района, </w:t>
            </w:r>
          </w:p>
          <w:p w:rsidR="00237F58" w:rsidRPr="00EF11A6" w:rsidRDefault="00237F58" w:rsidP="00B215C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sz w:val="24"/>
                <w:szCs w:val="24"/>
              </w:rPr>
              <w:t xml:space="preserve">МБУ «Многофункциональный центр предоставления государственных и муниципальных услуг в Дубенском муниципальном районе»               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Снижение административных барьеров, оптимизация, повышение качества и доступности предоставления государственных и муниципальных услуг в Дубенском муниципальном районе Республики Мордовия.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развитие сети многофункциональных центров предоставления государственных и муниципальных услуг в Дубенском муниципальном районе МФЦ;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информационное и методическое сопровождение мероприятий подпрограммы.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качеством предоставления муниципальных услуг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граждан, имеющих доступ к получению муниципальных услуг по принципу «одного окна» по месту пребывания, в том числе в многофункциональных центрах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граждан, использующих механизм получения муниципальных услуг в электронной форме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Сокращение времени ожидания в очереди при обращении заявителя в орган местного самоуправления для получения муниципальных услуг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FA653C" w:rsidRDefault="00237F58" w:rsidP="00270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2015 – 20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20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годы 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Объем и источники финансирования подпрограммы в рамках текущего финансирования (по годам)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Объем финансовых средств, необходимых для реализации программы, составляет 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7877,1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1497,1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961,4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37F58" w:rsidRPr="00FA653C" w:rsidRDefault="00237F58" w:rsidP="00B215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1053,3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37F58" w:rsidRPr="00FA653C" w:rsidRDefault="00237F58" w:rsidP="00270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270D71" w:rsidRPr="00FA653C">
              <w:rPr>
                <w:rFonts w:ascii="Times New Roman" w:hAnsi="Times New Roman"/>
                <w:sz w:val="24"/>
                <w:szCs w:val="24"/>
              </w:rPr>
              <w:t>1455,1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70D71" w:rsidRPr="00FA653C" w:rsidRDefault="00270D71" w:rsidP="00270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1455,1 тыс. рублей;</w:t>
            </w:r>
          </w:p>
          <w:p w:rsidR="00270D71" w:rsidRPr="00FA653C" w:rsidRDefault="00270D71" w:rsidP="00270D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2010 год – 1455,1 тыс. рублей.</w:t>
            </w:r>
          </w:p>
        </w:tc>
      </w:tr>
      <w:tr w:rsidR="00237F58" w:rsidRPr="00FA653C" w:rsidTr="00B215CA"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F58" w:rsidRPr="00EF11A6" w:rsidRDefault="00237F58" w:rsidP="00B215C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контроля за исполнением мероприятий Программы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7F58" w:rsidRPr="00EF11A6" w:rsidRDefault="00237F58" w:rsidP="00B215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Дубенского муниципального района, экономическое управление,</w:t>
            </w:r>
          </w:p>
          <w:p w:rsidR="00237F58" w:rsidRPr="00EF11A6" w:rsidRDefault="00237F58" w:rsidP="00B215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F11A6">
              <w:rPr>
                <w:rFonts w:ascii="Times New Roman" w:hAnsi="Times New Roman" w:cs="Times New Roman"/>
                <w:sz w:val="24"/>
                <w:szCs w:val="24"/>
              </w:rPr>
              <w:t>МБУ «Многофункциональный центр предоставления государственных и муниципальных услуг в Дубенском муниципальном районе»</w:t>
            </w:r>
          </w:p>
        </w:tc>
      </w:tr>
    </w:tbl>
    <w:p w:rsidR="00237F58" w:rsidRDefault="00237F58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18. Муниципальная подп</w:t>
      </w:r>
      <w:r w:rsidRPr="00FE19C5">
        <w:rPr>
          <w:rFonts w:ascii="Times New Roman" w:hAnsi="Times New Roman"/>
          <w:iCs/>
          <w:sz w:val="24"/>
          <w:szCs w:val="24"/>
        </w:rPr>
        <w:t>рограмма «Профилактика терроризма и экстремизма в Дубенском муниципальном районе РМ на 2017-20</w:t>
      </w:r>
      <w:r>
        <w:rPr>
          <w:rFonts w:ascii="Times New Roman" w:hAnsi="Times New Roman"/>
          <w:iCs/>
          <w:sz w:val="24"/>
          <w:szCs w:val="24"/>
        </w:rPr>
        <w:t>19</w:t>
      </w:r>
      <w:r w:rsidRPr="00FE19C5">
        <w:rPr>
          <w:rFonts w:ascii="Times New Roman" w:hAnsi="Times New Roman"/>
          <w:iCs/>
          <w:sz w:val="24"/>
          <w:szCs w:val="24"/>
        </w:rPr>
        <w:t>гг.»Муниципальн</w:t>
      </w:r>
      <w:r>
        <w:rPr>
          <w:rFonts w:ascii="Times New Roman" w:hAnsi="Times New Roman"/>
          <w:iCs/>
          <w:sz w:val="24"/>
          <w:szCs w:val="24"/>
        </w:rPr>
        <w:t>ой</w:t>
      </w:r>
      <w:r w:rsidRPr="00FE19C5">
        <w:rPr>
          <w:rFonts w:ascii="Times New Roman" w:hAnsi="Times New Roman"/>
          <w:iCs/>
          <w:sz w:val="24"/>
          <w:szCs w:val="24"/>
        </w:rPr>
        <w:t xml:space="preserve"> программ</w:t>
      </w:r>
      <w:r>
        <w:rPr>
          <w:rFonts w:ascii="Times New Roman" w:hAnsi="Times New Roman"/>
          <w:iCs/>
          <w:sz w:val="24"/>
          <w:szCs w:val="24"/>
        </w:rPr>
        <w:t>ы</w:t>
      </w:r>
      <w:r w:rsidRPr="00FE19C5">
        <w:rPr>
          <w:rFonts w:ascii="Times New Roman" w:hAnsi="Times New Roman"/>
          <w:iCs/>
          <w:sz w:val="24"/>
          <w:szCs w:val="24"/>
        </w:rPr>
        <w:t xml:space="preserve"> «Профилактики безнадзорности и правонарушений среди несовершеннолетних Дубенского муниципального района на 2016-2020 гг.</w:t>
      </w:r>
      <w:r w:rsidRPr="00FE19C5">
        <w:rPr>
          <w:rFonts w:ascii="Times New Roman" w:hAnsi="Times New Roman"/>
          <w:sz w:val="24"/>
          <w:szCs w:val="24"/>
        </w:rPr>
        <w:t>»</w:t>
      </w: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8"/>
        <w:gridCol w:w="6656"/>
      </w:tblGrid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Наименование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Подпрограммы</w:t>
            </w:r>
          </w:p>
          <w:p w:rsidR="00E35B37" w:rsidRPr="00FA653C" w:rsidRDefault="00E35B37" w:rsidP="00FA6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656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Муниципальная подпрограмма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«Профилактика терроризма и экстремизма в Дубенском </w:t>
            </w: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муниципальном районе Республики Мордовия на 2017-2019 годы» (далее – Подпрограмма)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Нормативная база для </w:t>
            </w: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разработки 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Подпрограммы</w:t>
            </w:r>
          </w:p>
          <w:p w:rsidR="00E35B37" w:rsidRPr="00FA653C" w:rsidRDefault="00E35B37" w:rsidP="00FA6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656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Федеральный закон от 06 марта 2006 года №35-ФЗ «О противодействии терроризму»;  Федеральный закон от 25 июля 2002 года №114-ФЗ «О противодействии экстремистской деятельности»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; Указ Президента Российской Федерации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от 15 февраля 2006 года № 116 «О мерах по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противодействию терроризму»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аказчик Подпрограммы</w:t>
            </w:r>
          </w:p>
          <w:p w:rsidR="00E35B37" w:rsidRPr="00FA653C" w:rsidRDefault="00E35B37" w:rsidP="00FA6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656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Администрация Дубенского муниципального района Республики Мордовия</w:t>
            </w:r>
          </w:p>
          <w:p w:rsidR="00E35B37" w:rsidRPr="00FA653C" w:rsidRDefault="00E35B37" w:rsidP="00FA6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Основные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разработчики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Подпрограммы</w:t>
            </w:r>
          </w:p>
          <w:p w:rsidR="00E35B37" w:rsidRPr="00FA653C" w:rsidRDefault="00E35B37" w:rsidP="00FA65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6656" w:type="dxa"/>
          </w:tcPr>
          <w:p w:rsidR="00E35B37" w:rsidRPr="00FA653C" w:rsidRDefault="00E35B37" w:rsidP="00FA6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Администрация Дубенского муниципального района Республики Мордовия, Антитеррористическая комиссия Дубенского муниципального района, Отделение полиции №17 ММО МВД России «</w:t>
            </w:r>
            <w:proofErr w:type="spellStart"/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Чамзинский</w:t>
            </w:r>
            <w:proofErr w:type="spellEnd"/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» </w:t>
            </w:r>
          </w:p>
          <w:p w:rsidR="00E35B37" w:rsidRPr="00FA653C" w:rsidRDefault="00E35B37" w:rsidP="00FA6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Цель и задачи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Подпрограммы</w:t>
            </w:r>
          </w:p>
        </w:tc>
        <w:tc>
          <w:tcPr>
            <w:tcW w:w="6656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z w:val="24"/>
                <w:szCs w:val="24"/>
              </w:rPr>
              <w:t>Цель: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реализация государственной политики Российской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Федерации в области профилактики терроризма и экстремизма на территории Дубенского муниципального района Республики Мордовия путем совершенствования системы профилактических мер антитеррористической и </w:t>
            </w:r>
            <w:proofErr w:type="spellStart"/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противоэкстремистской</w:t>
            </w:r>
            <w:proofErr w:type="spellEnd"/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направленности, формирования уважительного отношения к этнокультурным и конфессиональным ценностям жителей района 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Задачи: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активизация мер по профилактике и предотвращению конфликтов на социально-политической, религиозной, этнической почве; обеспечение социально-политической стабильности в районе и формирование на основе всестороннего и гармоничного этнокультурного развития ценностей общероссийского гражданства у народов, </w:t>
            </w:r>
            <w:r w:rsidRPr="00FA653C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проживающих в районе;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повышение эффективности межведомственного </w:t>
            </w:r>
            <w:r w:rsidRPr="00FA653C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взаимодействия и координации деятельности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органов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местного самоуправления</w:t>
            </w:r>
            <w:r w:rsidRPr="00FA653C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, территориальных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органов исполнительной власти в вопросах профилактики терроризма и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экстремизма; </w:t>
            </w:r>
            <w:r w:rsidRPr="00FA653C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усиление информационно-пропагандистской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деятельности, направленной против терроризма и экстремизма, с участием</w:t>
            </w:r>
            <w:r w:rsidRPr="00FA653C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правоохранительных органов, общественных объединений, негосударственных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структур, средств массовой информации,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конфессий; развитие инженерно-технического обеспечения профилактики терроризма и экстремизма; проведение воспитательной работы с населением,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направленной на предупреждение </w:t>
            </w: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террористической и экстремистской деятельности,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формирование нетерпимости к подобным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проявлениям, повышение бдительности, уровня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правовой осведомленности и правовой культуры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граждан;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проведение мониторинга состояния </w:t>
            </w: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межнациональных отношений, разработка технологий укрепления межнационального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согласия в Дубенском муниципальном районе Республики Мордовия</w:t>
            </w:r>
          </w:p>
          <w:p w:rsidR="00E35B37" w:rsidRPr="00FA653C" w:rsidRDefault="00E35B37" w:rsidP="00FA653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</w:p>
        </w:tc>
      </w:tr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Сроки и этапы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реализации Подпрограммы  </w:t>
            </w:r>
          </w:p>
        </w:tc>
        <w:tc>
          <w:tcPr>
            <w:tcW w:w="6656" w:type="dxa"/>
          </w:tcPr>
          <w:p w:rsidR="00E35B37" w:rsidRPr="00FA653C" w:rsidRDefault="00E35B37" w:rsidP="00FA653C">
            <w:pPr>
              <w:shd w:val="clear" w:color="auto" w:fill="FFFFFF"/>
              <w:tabs>
                <w:tab w:val="left" w:pos="22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Реализация Подпрограммы будет осуществлена в течение 2017-2019 годов в 3 этапа: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12"/>
                <w:sz w:val="24"/>
                <w:szCs w:val="24"/>
                <w:lang w:val="en-US"/>
              </w:rPr>
              <w:t>I</w:t>
            </w:r>
            <w:r w:rsidRPr="00FA653C"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  <w:t xml:space="preserve">  этап - 2017 год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II этап -  2018 год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12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11"/>
                <w:sz w:val="24"/>
                <w:szCs w:val="24"/>
                <w:lang w:val="en-US"/>
              </w:rPr>
              <w:t xml:space="preserve">II </w:t>
            </w:r>
            <w:r w:rsidRPr="00FA653C">
              <w:rPr>
                <w:rFonts w:ascii="Times New Roman" w:hAnsi="Times New Roman"/>
                <w:color w:val="000000"/>
                <w:spacing w:val="11"/>
                <w:sz w:val="24"/>
                <w:szCs w:val="24"/>
              </w:rPr>
              <w:t>этап – 2019 год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7" w:rsidRPr="00FA653C" w:rsidTr="00FA653C">
        <w:tc>
          <w:tcPr>
            <w:tcW w:w="2978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Источники и объем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финансирования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Подпрограммы</w:t>
            </w:r>
          </w:p>
        </w:tc>
        <w:tc>
          <w:tcPr>
            <w:tcW w:w="6656" w:type="dxa"/>
          </w:tcPr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Финансирование Подпрограммы будет </w:t>
            </w:r>
            <w:r w:rsidRPr="00FA653C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осуществляться за счет средств местного </w:t>
            </w:r>
            <w:r w:rsidRPr="00FA653C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бюджета</w:t>
            </w:r>
          </w:p>
          <w:p w:rsidR="00E35B37" w:rsidRPr="00FA653C" w:rsidRDefault="00E35B37" w:rsidP="00FA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</w:p>
    <w:p w:rsidR="00EF11A6" w:rsidRDefault="00EF11A6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</w:p>
    <w:p w:rsidR="00E35B37" w:rsidRDefault="00E35B37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19.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программа «Повышение эффективности управления муниципальными финансами по Дубенскому муниципальному району на 2014-2022 гг.»</w:t>
      </w:r>
    </w:p>
    <w:p w:rsidR="00E35B37" w:rsidRDefault="00E35B37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05"/>
        <w:gridCol w:w="6940"/>
      </w:tblGrid>
      <w:tr w:rsidR="00E35B37" w:rsidRPr="00FA653C" w:rsidTr="00FA653C">
        <w:trPr>
          <w:trHeight w:val="465"/>
        </w:trPr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iCs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по Дубенскому муниципальному району на 2014-2022 гг.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Финансовое управление Администрации Дубенского муниципального района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Администрация Дубенского муниципального района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Программы                   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Подпрограмма «Эффективное использование бюджетного потенциала»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в  рамках    Программы  не   предусмотрена реализация муниципальных целевых программ  и  ведомственных целевых программ;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 xml:space="preserve">Цели Программы 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Проведение эффективной  политики в области управления   муниципальными   финансами; 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совершенствование бюджетных прогнозов, развитие системы бюджетного планирования;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наращивание доходного потенциала, оптимизация расходов;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повышение эффективности и  качества предоставления  муниципальных услуг;         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формирование, ведение и развитие общедоступных информационных ресурсов.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940" w:type="dxa"/>
          </w:tcPr>
          <w:p w:rsidR="00E35B37" w:rsidRPr="00FA653C" w:rsidRDefault="00E35B37" w:rsidP="00FA653C">
            <w:pPr>
              <w:tabs>
                <w:tab w:val="left" w:pos="2325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1. Доля бюджетных расходов бюджета Дубенского муниципального района, формируемых в рамках муниципальных программ, в общем объеме расходов бюджета Дубенского муниципального района </w:t>
            </w:r>
          </w:p>
          <w:p w:rsidR="00E35B37" w:rsidRPr="00FA653C" w:rsidRDefault="00E35B37" w:rsidP="00FA653C">
            <w:pPr>
              <w:tabs>
                <w:tab w:val="left" w:pos="2325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2.Отклонение исполнения бюджета Дубенского муниципального района по расходам к утвержденному уровню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3.Отклонение исполнения бюджета Дубенского муниципального района по доходам к утвержденному уровню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4. Соблюдение </w:t>
            </w:r>
            <w:hyperlink r:id="rId10" w:history="1">
              <w:r w:rsidRPr="00FA653C">
                <w:rPr>
                  <w:rFonts w:ascii="Times New Roman" w:hAnsi="Times New Roman"/>
                  <w:sz w:val="24"/>
                  <w:szCs w:val="24"/>
                </w:rPr>
                <w:t>порядка</w:t>
              </w:r>
            </w:hyperlink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и сроков составления и утверждения проекта  бюджета Дубенского  муниципального района        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5.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Соблюдение установленных бюджетным законодательством требований о составе отчетности об исполнении бюджета Дубенского муниципального района.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6. Уровень кредиторской  задолженности бюджета Дубенского муниципального района в процентом отношении к  расходам бюджета Дубенского муниципального района.    </w:t>
            </w:r>
          </w:p>
          <w:p w:rsidR="00E35B37" w:rsidRPr="00FA653C" w:rsidRDefault="00E35B37" w:rsidP="00FA65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7. Уровень просроченной  кредиторской      задолженности    бюджета Дубенского муниципального района в процентом отношении к  расходам бюджета Дубенского муниципального района.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8. Использование муниципальными учреждениями Дубенского муниципального района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нормативно-подушевого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финансирования услуг.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9. Доля населения, удовлетворенного качеством оказываемых муниципальных (муниципальных) услуг (оценка удовлетворительно и выше).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10. Темп роста налоговых и неналоговых доходов бюджета Дубенского муниципального района (по отношению к предыдущему году).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11. Соблюдение органами местного самоуправления норм бюджетного законодательства Российской Федерации при подготовке проектов местных бюджетов на очередной финансовый год и плановый период</w:t>
            </w: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940" w:type="dxa"/>
          </w:tcPr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2014-2022 годы. Выделение этапов не предусмотрено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6940" w:type="dxa"/>
          </w:tcPr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             объем бюджетных ассигнований на реализацию Программы из средств бюджета Дубенского муниципального района составляет 27649,0 тыс. рублей, в том числе по годам: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2014 год – 3342,6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2015 год – 4053,6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3087,5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 2854,1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2858,4 тыс. рублей.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2863,2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2863,2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2021 год – 2863,2 тыс. рублей;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2022 год – 2863,2 тыс. рублей;</w:t>
            </w:r>
          </w:p>
          <w:p w:rsidR="00E35B37" w:rsidRPr="00FA653C" w:rsidRDefault="00E35B37" w:rsidP="00FA653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B37" w:rsidRPr="00FA653C" w:rsidTr="00FA653C">
        <w:tblPrEx>
          <w:tblLook w:val="04A0"/>
        </w:tblPrEx>
        <w:tc>
          <w:tcPr>
            <w:tcW w:w="2405" w:type="dxa"/>
          </w:tcPr>
          <w:p w:rsidR="00E35B37" w:rsidRPr="00FA653C" w:rsidRDefault="00E35B37" w:rsidP="00FA653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53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940" w:type="dxa"/>
          </w:tcPr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1) обеспечение сбалансированности бюджета Дубенского муниципального района в соответствии с требованиями Бюджетного </w:t>
            </w:r>
            <w:hyperlink r:id="rId11" w:history="1">
              <w:r w:rsidRPr="00FA653C">
                <w:rPr>
                  <w:rFonts w:ascii="Times New Roman" w:hAnsi="Times New Roman"/>
                  <w:bCs/>
                  <w:sz w:val="24"/>
                  <w:szCs w:val="24"/>
                </w:rPr>
                <w:t>кодекса</w:t>
              </w:r>
            </w:hyperlink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Российской Федерации;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   2) увеличение объема налоговых и неналоговых доходов консолидированного бюджета Дубенского муниципального района до 55971,3 тыс. рублей в 2022 году (141,1 процента к уровню 2013 года);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  3) снижение просроченной кредиторской задолженности бюджета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Дубенского муниципального района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  4) определение финансовых условий на долгосрочную перспективу для решения задач социально-экономического развития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Дубенского муниципального района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  5) создание условий для повышения эффективности управления муниципальными финансами в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Дубенском муниципальном районе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при выполнении муниципальных функций и обеспечении потребностей граждан и общества в муниципальных услугах, повышения их доступности и качества;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   6) переход на формирование бюджета Дубенского муниципального района на принципах программно-целевого планирования, контроля и последующей оценки эффективности использования бюджетных средств;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7) повышение бюджетной дисциплины органов местного самоуправления;</w:t>
            </w:r>
          </w:p>
          <w:p w:rsidR="00B215CA" w:rsidRPr="00FA653C" w:rsidRDefault="00B215CA" w:rsidP="00FA653C">
            <w:pPr>
              <w:autoSpaceDE w:val="0"/>
              <w:autoSpaceDN w:val="0"/>
              <w:adjustRightInd w:val="0"/>
              <w:spacing w:after="0" w:line="240" w:lineRule="auto"/>
              <w:ind w:firstLine="3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 8) увеличение объема собственных доходных поступлений в бюджет Дубенского муниципального района;</w:t>
            </w:r>
          </w:p>
          <w:p w:rsidR="00E35B37" w:rsidRPr="00FA653C" w:rsidRDefault="00B215CA" w:rsidP="00FA6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9) сохранение объема расходов на обслуживание муниципального долга Дубенского муниципального района на уровне, не превышающем предельных значений, установленных Решением Совета депутатов Дубенского муниципального района.</w:t>
            </w:r>
          </w:p>
        </w:tc>
      </w:tr>
    </w:tbl>
    <w:p w:rsidR="00E35B37" w:rsidRDefault="00E35B37" w:rsidP="00FE19C5">
      <w:pPr>
        <w:jc w:val="both"/>
        <w:rPr>
          <w:rFonts w:ascii="Times New Roman" w:hAnsi="Times New Roman"/>
          <w:sz w:val="24"/>
          <w:szCs w:val="24"/>
        </w:rPr>
      </w:pPr>
    </w:p>
    <w:p w:rsidR="00B215CA" w:rsidRDefault="00B215CA" w:rsidP="00FE19C5">
      <w:pPr>
        <w:jc w:val="both"/>
        <w:rPr>
          <w:rFonts w:ascii="Times New Roman" w:hAnsi="Times New Roman"/>
          <w:sz w:val="24"/>
          <w:szCs w:val="24"/>
        </w:rPr>
      </w:pPr>
    </w:p>
    <w:p w:rsidR="00B215CA" w:rsidRDefault="00B215CA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20.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 «Развитие физической культуры и спорта в Дубенском муниципальном районе на 2016-2020 гг.»</w:t>
      </w: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40"/>
        <w:gridCol w:w="7229"/>
      </w:tblGrid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физической культуры и спорта в 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Дубёнском муниципальном районе на 2016-2020 годы» (далее  - Муниципальная программа)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      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Дубенского муниципального района Республики Мордовия      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Разработчик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спорту администрации Дубенского муниципального района.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Заместитель главы, начальник управления по социальной работе администрации Дубенского муниципального район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Отел образования, управление по социальной работе администрации Дубенского муниципального района;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МБУ ДО «Дубенская ДЮСШ».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 Участники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Отдел по делам молодежи, физической культуры и спорту администрации Дубенского муниципального района;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Отел образования, управление по социальной работе администрации Дубенского муниципального района;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МБУ ДО «Дубенская ДЮСШ»;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Образовательные организации Дубенского муниципального района.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всестороннего развития личности, физического совершенствования и укрепления здоровья населения района в процессе физкультурно-оздоровительной и спортивной деятельности.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Популяризация физической культуры и спорта, формирование потребности в физическом совершенствовании посредством внедрения эффективных технологий пропаганды и социальной рекламы в сфере физической культуры и спорта;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внедрение физической культуры и спорта в режим учебы, труда и отдыха различных социально-демографических групп населения;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обеспечение доступности и повышение качества физкультурно-оздоровительных и спортивных услуг, предоставляемых населению района;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совершенствование системы подготовки спортивного резерва, повышение уровня подготовленности спортсменов высокой квалификации для успешного выступления на соревнованиях различного уровня;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повышение эффективности управления и совершенствование экономических механизмов в сфере физической культуры и спорта района;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-привлечение населения всех возрастных групп к активному занятию спортом и физической культурой;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строительство и реконструкция объектов спортивного комплекса, укрепление материально-технического и кадрового потенциала спортивного комплекса.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удельный вес населения, систематически занимающего физической культурой и спортом в районе;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проведение районных спортивно-массовых мероприятий;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привлечение населения  к участию в районных спортивно – массовых мероприятиях;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привлечение детей и подростков к занятиям в спортивных секциях и группах 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физкультурно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– оздоровительной и спортивной направленности;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подготовка спортсменов разрядников.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реализуется в период с 2016 по 2020 год без разбивки на этапы.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Объемы бюджетных ассигнований 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-   14728,7 тыс. рублей, в том числе: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средства бюджета Дубенского муниципального района: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88,9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 92,9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96,9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100,0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100,0 тыс. рублей.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Итого –    478,7 тыс. рублей.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средства республиканского бюджета: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2850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2017 год – 2850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2850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2019 год – 2850 тыс. рублей;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2850 тыс. рублей.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Итого –    14250 тыс. рублей</w:t>
            </w:r>
          </w:p>
        </w:tc>
      </w:tr>
      <w:tr w:rsidR="00B215CA" w:rsidRPr="00FA653C" w:rsidTr="00EF11A6">
        <w:tc>
          <w:tcPr>
            <w:tcW w:w="2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Реализация программы позволит обеспечить (к 2020 году):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улучшение состояния физического здоровья населения района, формирование здорового образа жизни;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повышение уровня нормативно-правового, организационного, информационного, кадрового, методического и материально-технического обеспечения сферы физической культуры и спорта в районе; </w:t>
            </w:r>
          </w:p>
          <w:p w:rsidR="00B215CA" w:rsidRPr="00FA653C" w:rsidRDefault="00B215CA" w:rsidP="00B215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повышение доли населения района, регулярно занимающегося физической культурой и спортом.</w:t>
            </w:r>
          </w:p>
        </w:tc>
      </w:tr>
    </w:tbl>
    <w:p w:rsidR="00B215CA" w:rsidRDefault="00B215CA" w:rsidP="00FE19C5">
      <w:pPr>
        <w:jc w:val="both"/>
        <w:rPr>
          <w:rFonts w:ascii="Times New Roman" w:hAnsi="Times New Roman"/>
          <w:sz w:val="24"/>
          <w:szCs w:val="24"/>
        </w:rPr>
      </w:pPr>
    </w:p>
    <w:p w:rsidR="00B215CA" w:rsidRDefault="00B215CA" w:rsidP="00FE19C5">
      <w:pPr>
        <w:jc w:val="both"/>
        <w:rPr>
          <w:rFonts w:ascii="Times New Roman" w:hAnsi="Times New Roman"/>
          <w:sz w:val="24"/>
          <w:szCs w:val="24"/>
        </w:rPr>
      </w:pPr>
    </w:p>
    <w:p w:rsidR="00B215CA" w:rsidRDefault="00B215CA" w:rsidP="00FE19C5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21.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 «Развитие автомобильных дорог общего пользования местного значения  по Дубенскому му</w:t>
      </w:r>
      <w:r>
        <w:rPr>
          <w:rFonts w:ascii="Times New Roman" w:hAnsi="Times New Roman"/>
          <w:iCs/>
          <w:sz w:val="24"/>
          <w:szCs w:val="24"/>
        </w:rPr>
        <w:t>ниципальному району на 2016-2022</w:t>
      </w:r>
      <w:r w:rsidRPr="00FE19C5">
        <w:rPr>
          <w:rFonts w:ascii="Times New Roman" w:hAnsi="Times New Roman"/>
          <w:iCs/>
          <w:sz w:val="24"/>
          <w:szCs w:val="24"/>
        </w:rPr>
        <w:t xml:space="preserve"> гг.»</w:t>
      </w:r>
    </w:p>
    <w:p w:rsidR="00B215CA" w:rsidRDefault="00B215CA" w:rsidP="00FE19C5">
      <w:pPr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97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7081"/>
      </w:tblGrid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Наименование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муниципальная программа Дубенского муниципального района Республики Мордовия «Развитие автомобильных дорог общего пользования местного значения на 2016-2022 годы» (далее - Муниципальная программа)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Заказчик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администрации Дубенского муниципального района Республики Мордовия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Разработчик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отдел строительства, архитектуры и ЖКХ администрации Дубенского муниципального района Республики Мордовия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заместитель главы администрации Дубенского муниципального района Республики Мордовия по строительству, архитектуре и ЖКХ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Style w:val="a5"/>
                <w:rFonts w:ascii="Times New Roman" w:hAnsi="Times New Roman" w:cs="Times New Roman"/>
                <w:b w:val="0"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Соисполнители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финансовое управление администрации Дубенского муниципального района Республики Мордовия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Style w:val="a5"/>
                <w:rFonts w:ascii="Times New Roman" w:hAnsi="Times New Roman" w:cs="Times New Roman"/>
                <w:b w:val="0"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Участники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сельские поселения Дубенского муниципального района Республики Мордовия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Подпрограммы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 w:rsidRPr="00FA653C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B215CA" w:rsidRPr="00FA653C" w:rsidRDefault="00B215CA" w:rsidP="00FA653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Цели Муниципальной 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 xml:space="preserve">совершенствование и развитие сети автомобильных дорог, повышение их транспортно-эксплуатационных характеристик, 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 xml:space="preserve">содействие экономическому и социальному развитию Дубенского муниципального района Республики Мордовия, повышению уровня жизни населения за счет совершенствования и развития улично-дорожной сети (далее - УДС) в соответствии с потребностями экономики и населения, </w:t>
            </w:r>
            <w:r w:rsidRPr="00FA653C">
              <w:rPr>
                <w:rFonts w:ascii="Times New Roman" w:hAnsi="Times New Roman" w:cs="Times New Roman"/>
                <w:color w:val="000000"/>
              </w:rPr>
              <w:t>улучшение транспортно-эксплуатационных показателей дорожной сети на территории Дубенского муниципального района.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Задачи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сохранение существующей сети автомобильных дорог общего пользования;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развитие сети автомобильных дорог общего пользования местного значения;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капитальный ремонт и ремонт автомобильных дорог общего пользования;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проектирование, строительство, реконструкция автомобильных дорог общего пользования местного значения.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Целевые индикаторы и показатели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протяженность сети автомобильных дорог общего местного значения на территории Дубенского муниципального района Республики Мордовия;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объем ввода в эксплуатацию после строительства и реконструкции автомобильных дорог общего местного значения на территории Дубенского муниципального района Республики Мордовия;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протяженность участков автомобильных дорог общего пользования местного значения прошедших капитальный ремонт и ремонт.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Этапы и сроки реализации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реализация Муниципальной программы рассчитана на 7 лет (с 2016 года по 2022 год) в один этап, обеспечивающий непрерывность решения поставленных задач. В Муниципальной программе предусматривается четкое осуществление политики в области дорожного хозяйства на территории Дубенского муниципального района Республики Мордовия с конкретным распределением мероприятий по всем уровням и направлениям, которые последовательно выполняются на протяжении всего срока ее действия.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Объемы бюджетных ассигнований Муниципальной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общий объем финансирования мероприятий Муниципальной программы в 2016 - 2022 годах составит 330 690,5 тыс. рублей, из них: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том числе по годам: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2016 году – 23 725,8 тыс. рублей;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2017 году – 30 660,0 тыс. рублей;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2018 году – 37 923,0 тыс. рублей;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2019 году – 46 030,0 тыс. рублей;</w:t>
            </w:r>
          </w:p>
          <w:p w:rsidR="00B215CA" w:rsidRPr="00FA653C" w:rsidRDefault="00B215CA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2020 году – 56 005,0 тыс. рублей;</w:t>
            </w:r>
          </w:p>
          <w:p w:rsidR="00B215CA" w:rsidRPr="00FA653C" w:rsidRDefault="00B215CA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2021 году -  60 193,0 тыс. рублей;</w:t>
            </w:r>
          </w:p>
          <w:p w:rsidR="00B215CA" w:rsidRPr="00FA653C" w:rsidRDefault="00B215CA" w:rsidP="00FA6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2022 году – 63 115,0 тыс. руб.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Финансирование осуществляется за счет средств республиканского бюджета Республики Мордовия и средств Дорожного фонда Дубенского муниципального района Республики Мордовия;</w:t>
            </w:r>
          </w:p>
        </w:tc>
      </w:tr>
      <w:tr w:rsidR="00B215CA" w:rsidRPr="00FA653C" w:rsidTr="00FA653C">
        <w:tc>
          <w:tcPr>
            <w:tcW w:w="2694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  <w:b/>
                <w:bCs/>
              </w:rPr>
            </w:pPr>
            <w:r w:rsidRPr="00FA653C">
              <w:rPr>
                <w:rStyle w:val="a5"/>
                <w:rFonts w:ascii="Times New Roman" w:hAnsi="Times New Roman" w:cs="Times New Roman"/>
                <w:b w:val="0"/>
              </w:rPr>
              <w:t>Ожидаемые результаты реализации Муниципальной  программы</w:t>
            </w:r>
          </w:p>
        </w:tc>
        <w:tc>
          <w:tcPr>
            <w:tcW w:w="7081" w:type="dxa"/>
          </w:tcPr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в результате реализации Муниципальной программы к 2022 году программы предполагается получить следующие результаты: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Увеличится:</w:t>
            </w:r>
          </w:p>
          <w:p w:rsidR="00B215CA" w:rsidRPr="00FA653C" w:rsidRDefault="00B215CA" w:rsidP="00B215CA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протяженность участков автомобильных дорог общего пользования местного значения, после проведения капитального ремонта и ремонта, на 7,0 км;</w:t>
            </w:r>
          </w:p>
          <w:p w:rsidR="00B215CA" w:rsidRPr="00FA653C" w:rsidRDefault="00B215CA" w:rsidP="00FA65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сети автомобильных дорог общего пользования местного значения на территории Дубенского муниципального района Республики Мордовия в результате строительства новых автомобильных дорог на 11,402 км.;</w:t>
            </w:r>
          </w:p>
          <w:p w:rsidR="00B215CA" w:rsidRPr="00FA653C" w:rsidRDefault="00B215CA" w:rsidP="00FA653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color w:val="000000"/>
                <w:sz w:val="24"/>
                <w:szCs w:val="24"/>
              </w:rPr>
              <w:t>протяженность автомобильных дорог общего пользования местного значения на территории Дубенского муниципального района Республики Мордовия, соответствующих нормативным требованиям к транспортно-эксплуатационным показателям, в результате реконструкции автомобильных дорог на 16,7 км.</w:t>
            </w:r>
          </w:p>
        </w:tc>
      </w:tr>
    </w:tbl>
    <w:p w:rsidR="00B215CA" w:rsidRDefault="00B215CA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22.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</w:t>
      </w:r>
      <w:r w:rsidRPr="00FE19C5">
        <w:rPr>
          <w:rFonts w:ascii="Times New Roman" w:hAnsi="Times New Roman"/>
          <w:sz w:val="24"/>
          <w:szCs w:val="24"/>
        </w:rPr>
        <w:t>«Управление муниципальным имуществом и земельными ресурсами в Дубенском муниц</w:t>
      </w:r>
      <w:r>
        <w:rPr>
          <w:rFonts w:ascii="Times New Roman" w:hAnsi="Times New Roman"/>
          <w:sz w:val="24"/>
          <w:szCs w:val="24"/>
        </w:rPr>
        <w:t>ипальном районе на 2016-2020гг.»</w:t>
      </w:r>
    </w:p>
    <w:tbl>
      <w:tblPr>
        <w:tblW w:w="10207" w:type="dxa"/>
        <w:tblInd w:w="-431" w:type="dxa"/>
        <w:tblLayout w:type="fixed"/>
        <w:tblLook w:val="0000"/>
      </w:tblPr>
      <w:tblGrid>
        <w:gridCol w:w="2950"/>
        <w:gridCol w:w="7115"/>
        <w:gridCol w:w="142"/>
      </w:tblGrid>
      <w:tr w:rsidR="005873B1" w:rsidRPr="00FA653C" w:rsidTr="00EF11A6">
        <w:trPr>
          <w:gridAfter w:val="1"/>
          <w:wAfter w:w="142" w:type="dxa"/>
          <w:trHeight w:val="1036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Муниципальная программа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t>«Управление муниципальным имуществом и земельными ресурсами» в Дубенском муниципальном районе Республики Мордовия на 2016- 2020 годы  (далее – Программа)</w:t>
            </w:r>
          </w:p>
        </w:tc>
      </w:tr>
      <w:tr w:rsidR="005873B1" w:rsidRPr="00FA653C" w:rsidTr="00EF11A6">
        <w:trPr>
          <w:gridAfter w:val="1"/>
          <w:wAfter w:w="142" w:type="dxa"/>
          <w:trHeight w:val="611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управлению муниципальной собственностью и земельным отношениям администрации Дубенского муниципального района Республики Мордовия</w:t>
            </w:r>
          </w:p>
        </w:tc>
      </w:tr>
      <w:tr w:rsidR="005873B1" w:rsidRPr="00FA653C" w:rsidTr="00EF11A6">
        <w:trPr>
          <w:gridAfter w:val="1"/>
          <w:wAfter w:w="142" w:type="dxa"/>
          <w:trHeight w:val="611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Разработчик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управлению муниципальной собственностью и земельным отношениям администрации Дубенского муниципального района Республики Мордовия</w:t>
            </w:r>
          </w:p>
        </w:tc>
      </w:tr>
      <w:tr w:rsidR="005873B1" w:rsidRPr="00FA653C" w:rsidTr="00EF11A6">
        <w:trPr>
          <w:gridAfter w:val="1"/>
          <w:wAfter w:w="142" w:type="dxa"/>
          <w:trHeight w:val="611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Первый заместитель главы администрации Дубенского муниципального района РМ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Вачаева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5873B1" w:rsidRPr="00FA653C" w:rsidTr="00EF11A6">
        <w:trPr>
          <w:gridAfter w:val="1"/>
          <w:wAfter w:w="142" w:type="dxa"/>
          <w:trHeight w:val="744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Отдел по управлению муниципальной собственностью и земельным отношениям администрации Дубенского муниципального района Республики Мордовия</w:t>
            </w:r>
          </w:p>
        </w:tc>
      </w:tr>
      <w:tr w:rsidR="005873B1" w:rsidRPr="00FA653C" w:rsidTr="00EF11A6">
        <w:trPr>
          <w:gridAfter w:val="1"/>
          <w:wAfter w:w="142" w:type="dxa"/>
          <w:trHeight w:val="744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Администрации сельских поселений Дубенского муниципального района, образовательные учреждения, учреждения культуры</w:t>
            </w:r>
          </w:p>
        </w:tc>
      </w:tr>
      <w:tr w:rsidR="005873B1" w:rsidRPr="00FA653C" w:rsidTr="00EF11A6">
        <w:trPr>
          <w:gridAfter w:val="1"/>
          <w:wAfter w:w="142" w:type="dxa"/>
          <w:trHeight w:val="744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1. «Управление муниципальным имуществом» в Дубенском муниципальном районе Республики Мордовия на 2016- 2020 годы.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2. «Управление земельными ресурсами» в Дубенском муниципальном районе Республики Мордовия на 2016- 2020 годы.</w:t>
            </w:r>
          </w:p>
        </w:tc>
      </w:tr>
      <w:tr w:rsidR="005873B1" w:rsidRPr="00FA653C" w:rsidTr="00EF11A6">
        <w:trPr>
          <w:gridAfter w:val="1"/>
          <w:wAfter w:w="142" w:type="dxa"/>
          <w:trHeight w:val="1407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повышения эффективности и прозрачности управления и распоряжения муниципальным имуществом и земельными ресурсами Дубенского муниципального района Республики Мордовия на 2016- 2020 годы.</w:t>
            </w:r>
          </w:p>
        </w:tc>
      </w:tr>
      <w:tr w:rsidR="005873B1" w:rsidRPr="00FA653C" w:rsidTr="00EF11A6">
        <w:trPr>
          <w:gridAfter w:val="1"/>
          <w:wAfter w:w="142" w:type="dxa"/>
          <w:trHeight w:val="584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 Обеспечение полноты и актуальности учета муниципального имущества Дубенского муниципального района Республики Мордовия;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2. Обеспечение государственной регистрации права собственности Дубенского муниципального района Республики Мордовия;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3. Оптимизация структуры муниципального имущества Дубенского муниципального района Республики Мордовия;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4. Вовлечение муниципального имущества Дубенского муниципального района Республики Мордовия в экономический оборот;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5. Осуществление контроля за эффективным использованием муниципального имущества Дубенского муниципального района Республики Мордовия.</w:t>
            </w:r>
          </w:p>
        </w:tc>
      </w:tr>
      <w:tr w:rsidR="005873B1" w:rsidRPr="00FA653C" w:rsidTr="00EF11A6">
        <w:trPr>
          <w:gridAfter w:val="1"/>
          <w:wAfter w:w="142" w:type="dxa"/>
          <w:trHeight w:val="916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осуществление государственной регистрации права собственности муниципального образования на объекты недвижимости;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инвентаризация, постановка на кадастровый учёт объектов недвижимости;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- формирование и постановка на кадастровый учёт земельных участков;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- доходы от продажи земельных участков.  </w:t>
            </w:r>
          </w:p>
        </w:tc>
      </w:tr>
      <w:tr w:rsidR="005873B1" w:rsidRPr="00FA653C" w:rsidTr="00EF11A6">
        <w:trPr>
          <w:gridAfter w:val="1"/>
          <w:wAfter w:w="142" w:type="dxa"/>
          <w:trHeight w:val="916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2016- 2020 годы, без выделения этапов</w:t>
            </w:r>
          </w:p>
        </w:tc>
      </w:tr>
      <w:tr w:rsidR="005873B1" w:rsidRPr="00FA653C" w:rsidTr="00EF11A6">
        <w:trPr>
          <w:gridAfter w:val="1"/>
          <w:wAfter w:w="142" w:type="dxa"/>
          <w:trHeight w:val="2963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Объем бюджетных ассигнований Программы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Общий объем ресурсного обеспечения Программы на 2016- 2020 годы по всем источникам финансирования – 500,0 тыс. рублей, в том числе по годам: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2016 год – 100,0 тыс. рублей;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2017 год – 100,0 тыс. рублей;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2018 год – 100,0 тыс. рублей;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2019 год – 100,0 тыс. рублей;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100,0 тыс. рублей.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мероприятий Программы ежегодно подлежат уточнению при формировании бюджета на очередной финансовый год </w:t>
            </w:r>
          </w:p>
        </w:tc>
      </w:tr>
      <w:tr w:rsidR="005873B1" w:rsidRPr="00FA653C" w:rsidTr="00EF11A6">
        <w:trPr>
          <w:trHeight w:val="708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Программы и показатели социально-экономической эффективности</w:t>
            </w:r>
          </w:p>
        </w:tc>
        <w:tc>
          <w:tcPr>
            <w:tcW w:w="7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1. Сокращение количества объектов муниципальной собственности, оптимизация структуры муниципального имущества с учетом обеспечения полномочий органов государственной власти Дубенского муниципального района Республики Мордовия, в том числе применение прозрачных и эффективных приватизационных процедур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2. Правовая регламентация в сфере управления и распоряжения муниципальным имуществом и земельными участками, находящимися в собственности Дубенского муниципального района Республики Мордовия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3. Инвентаризация объектов муниципальной собственности, оформление прав на них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4. Повышение эффективности использования муниципального имущества и земельных участков, находящихся в собственности Дубенского муниципального района Республики Мордовия.</w:t>
            </w:r>
          </w:p>
        </w:tc>
      </w:tr>
    </w:tbl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Pr="005873B1">
        <w:rPr>
          <w:rFonts w:ascii="Times New Roman" w:hAnsi="Times New Roman"/>
          <w:sz w:val="24"/>
          <w:szCs w:val="24"/>
        </w:rPr>
        <w:t>Муниципальная  программа  (дорожная карта)  «Доступная среда»   на территории  Дубенского муниципального района на  2016 - 2030 годы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8"/>
        <w:gridCol w:w="6974"/>
      </w:tblGrid>
      <w:tr w:rsidR="005873B1" w:rsidRPr="00FA653C" w:rsidTr="00EF11A6">
        <w:trPr>
          <w:trHeight w:val="633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Муниципальная  программа  (дорожная карта)  «Доступная среда»   на территории  Дубенского муниципального района на  2016 - 2030 годы (далее - Программа)     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       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  Дубенского муниципального    района  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Управления по социальной работе администрации Дубенского муниципального район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Дубенского муниципального района, начальник управления по социальной работе </w:t>
            </w:r>
          </w:p>
        </w:tc>
      </w:tr>
      <w:tr w:rsidR="005873B1" w:rsidRPr="00FA653C" w:rsidTr="00EF11A6">
        <w:trPr>
          <w:trHeight w:val="982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Отел образования управления по социальной работе администрации Дубенского муниципального района;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образовательные организации Дубенского муниципального района;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 ГКУ РМ «Центр занятости населения Дубенского района»;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по делам молодежи, физической культуры и спорту администрации Дубенского муниципального района;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ГКУ «Социальная защита населения по Дубенскому району Республики Мордовия»;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 строительства, архитектуры и ЖКХ администрации Дубенского муниципального района;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отдел культуры и туризма управления по социальной работе администрации Дубенского муниципального района;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МБУ ДО «Дубенская ДЮСШ» и другие организации.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Участники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Собственники и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балансосодержатели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 объектов торговли, учреждения транспорта и связи, организации по перевозке пассажиров,  собственники жилья;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администрации сельских  поселений.</w:t>
            </w:r>
          </w:p>
        </w:tc>
      </w:tr>
      <w:tr w:rsidR="005873B1" w:rsidRPr="00FA653C" w:rsidTr="00EF11A6">
        <w:trPr>
          <w:trHeight w:val="1747"/>
        </w:trPr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Целью Программы является обеспечение беспрепятственного доступа  к приоритетным объектам и услугам в  приоритетных сферах жизнедеятельности  инвалидов и других маломобильных групп   населения  (здравоохранение, культура, транспорт, информация и связь, спорт, торговля).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Адаптация приоритетных объектов социальной инфраструктуры для обеспечения комфортных условий жизнедеятельности инвалидов и других маломобильных групп населения;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безбарьерной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среды в образовательных учреждениях, позволяющей обеспечить совместное обучение детей-инвалидов и лиц, не имеющих нарушений в развитии;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создание условий для участия инвалидов в культурной, спортивной жизни.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 xml:space="preserve">1.Доля доступных для инвалидов и других маломобильных групп населения приоритетных объектов социальной инфраструктуры муниципальной собственности: культуры, спорта и физической культуры, образования, другие сферы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2. Доля доступных для инвалидов и других маломобильных групп населения приоритетных объектов социальной инфраструктуры негосударственной собственности, расположенной на территории муниципального района: транспорта, торговли, информации и связи.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1-ый этап – до 25.12.2017г.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2-ой  этап – до  25.12.2030г.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Объемы бюджетных ассигнований программы 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муниципальной </w:t>
            </w:r>
            <w:r w:rsidRPr="00FA653C">
              <w:rPr>
                <w:rFonts w:ascii="Times New Roman" w:hAnsi="Times New Roman"/>
                <w:sz w:val="24"/>
                <w:szCs w:val="24"/>
              </w:rPr>
              <w:br/>
              <w:t xml:space="preserve">программы – 1500 тыс. руб., в том числе: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2016год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    2024год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2017год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;     2025год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2018год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;     2026год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2019год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;     2027год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2020год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    2028год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2021год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;     2029год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2022год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;     2030год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2023год -  100 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 xml:space="preserve">;    </w:t>
            </w:r>
          </w:p>
        </w:tc>
      </w:tr>
      <w:tr w:rsidR="005873B1" w:rsidRPr="00FA653C" w:rsidTr="00EF11A6">
        <w:tc>
          <w:tcPr>
            <w:tcW w:w="28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numPr>
                <w:ilvl w:val="0"/>
                <w:numId w:val="10"/>
              </w:numPr>
              <w:tabs>
                <w:tab w:val="num" w:pos="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Доля доступных для инвалидов и других маломобильных групп населения приоритетных объектов социальной инфраструктуры муниципальной собственности: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культуры – с 13,6% до 100%;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спорта и физической культуры - с 50% до 100%;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образования - с 15,8% до 100%;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другие сферы - с 0% до 100%.</w:t>
            </w:r>
          </w:p>
          <w:p w:rsidR="005873B1" w:rsidRPr="00FA653C" w:rsidRDefault="005873B1" w:rsidP="005873B1">
            <w:pPr>
              <w:numPr>
                <w:ilvl w:val="0"/>
                <w:numId w:val="10"/>
              </w:numPr>
              <w:tabs>
                <w:tab w:val="num" w:pos="3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Доля доступных для инвалидов и других маломобильных групп населения приоритетных объектов социальной инфраструктуры негосударственной собственности, расположенной на территории муниципального района: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транспорта –100%;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торговли - с 40% до 100%;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Cs/>
                <w:sz w:val="24"/>
                <w:szCs w:val="24"/>
              </w:rPr>
              <w:t>информации и связи - с 0% до 100%.</w:t>
            </w:r>
          </w:p>
        </w:tc>
      </w:tr>
    </w:tbl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24. </w:t>
      </w:r>
      <w:r w:rsidRPr="00FE19C5">
        <w:rPr>
          <w:rFonts w:ascii="Times New Roman" w:hAnsi="Times New Roman"/>
          <w:iCs/>
          <w:sz w:val="24"/>
          <w:szCs w:val="24"/>
        </w:rPr>
        <w:t>Муниципальная  программа</w:t>
      </w:r>
      <w:r w:rsidR="00BE7009">
        <w:rPr>
          <w:rFonts w:ascii="Times New Roman" w:hAnsi="Times New Roman"/>
          <w:iCs/>
          <w:sz w:val="24"/>
          <w:szCs w:val="24"/>
        </w:rPr>
        <w:t xml:space="preserve"> </w:t>
      </w:r>
      <w:r w:rsidRPr="00FE19C5">
        <w:rPr>
          <w:rFonts w:ascii="Times New Roman" w:hAnsi="Times New Roman"/>
          <w:sz w:val="24"/>
          <w:szCs w:val="24"/>
        </w:rPr>
        <w:t xml:space="preserve">«Модернизация и реформирование </w:t>
      </w:r>
      <w:proofErr w:type="spellStart"/>
      <w:r w:rsidRPr="00FE19C5">
        <w:rPr>
          <w:rFonts w:ascii="Times New Roman" w:hAnsi="Times New Roman"/>
          <w:sz w:val="24"/>
          <w:szCs w:val="24"/>
        </w:rPr>
        <w:t>жилищно-комунального</w:t>
      </w:r>
      <w:proofErr w:type="spellEnd"/>
      <w:r w:rsidRPr="00FE19C5">
        <w:rPr>
          <w:rFonts w:ascii="Times New Roman" w:hAnsi="Times New Roman"/>
          <w:sz w:val="24"/>
          <w:szCs w:val="24"/>
        </w:rPr>
        <w:t xml:space="preserve"> хозяйства Дубенского муницип</w:t>
      </w:r>
      <w:r>
        <w:rPr>
          <w:rFonts w:ascii="Times New Roman" w:hAnsi="Times New Roman"/>
          <w:sz w:val="24"/>
          <w:szCs w:val="24"/>
        </w:rPr>
        <w:t>ального района  на 2016-2020гг.»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6940"/>
      </w:tblGrid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Муниципальная программа «Модернизация и реформирование жилищно-коммунального хозяйства Дубенского муниципального района Республики Мордовия на 2016- 2020 годы» (далее - Программа)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 xml:space="preserve">Заказчик 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Администрация Дубенского муниципального района Республики Мордовия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Разработчик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Отдел строительства, архитектуры и ЖКХ администрации  Дубенского муниципального района Республики Мордовия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Заместитель главы администрации  Дубенского муниципального района по строительству, архитектуре и ЖКХ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Финансовое управление администрации Дубенского муниципального района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Участники 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сельские поселения Дубенского муниципального района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 xml:space="preserve">Целями Программы являются </w:t>
            </w:r>
          </w:p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  <w:color w:val="000000"/>
              </w:rPr>
              <w:t>- создание условий для приведения жилищного фонда и коммунальной инфраструктуры Дубенского муниципального района  в соответствие со стандартами качества, обеспечивающими комфортные условий проживания;</w:t>
            </w:r>
          </w:p>
          <w:p w:rsidR="005873B1" w:rsidRPr="00FA653C" w:rsidRDefault="005873B1" w:rsidP="005873B1">
            <w:pPr>
              <w:pStyle w:val="a8"/>
              <w:rPr>
                <w:rFonts w:ascii="Times New Roman" w:hAnsi="Times New Roman"/>
                <w:color w:val="000000"/>
              </w:rPr>
            </w:pPr>
            <w:r w:rsidRPr="00FA653C">
              <w:rPr>
                <w:rFonts w:ascii="Times New Roman" w:hAnsi="Times New Roman"/>
                <w:color w:val="000000"/>
              </w:rPr>
              <w:t>- защита населения и территории Дубенского муниципального района  от чрезвычайных ситуаций</w:t>
            </w:r>
          </w:p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- модернизация объектов коммунальной инфраструктуры Дубенского муниципального района;</w:t>
            </w:r>
          </w:p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 xml:space="preserve">- внедрение современных технологий при эксплуатации объектов </w:t>
            </w:r>
            <w:hyperlink r:id="rId12" w:tooltip="Жилищно-коммунальные хозяйства" w:history="1">
              <w:r w:rsidRPr="00FA653C">
                <w:rPr>
                  <w:rFonts w:ascii="Times New Roman" w:hAnsi="Times New Roman"/>
                </w:rPr>
                <w:t>ЖКХ</w:t>
              </w:r>
            </w:hyperlink>
            <w:r w:rsidRPr="00FA653C">
              <w:rPr>
                <w:rFonts w:ascii="Times New Roman" w:hAnsi="Times New Roman"/>
              </w:rPr>
              <w:t>;</w:t>
            </w:r>
          </w:p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- повышение качества и надежности предоставления жилищно-коммунальных услуг населению;</w:t>
            </w:r>
          </w:p>
          <w:p w:rsidR="005873B1" w:rsidRPr="00FA653C" w:rsidRDefault="005873B1" w:rsidP="005873B1">
            <w:pPr>
              <w:pStyle w:val="a8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- снижение объемов потерь и количества аварий (инцидентов) при производстве, транспортировке и распределении коммунальных ресурсов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1) объем потерь ресурсов в централизованных системах  водоснабжения, водоотведения;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2) количество аварий и инцидентов при производстве, транспортировке и распределении коммунальных ресурсов;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bookmarkStart w:id="6" w:name="sub_111164"/>
            <w:r w:rsidRPr="00FA653C">
              <w:rPr>
                <w:rFonts w:ascii="Times New Roman" w:hAnsi="Times New Roman" w:cs="Times New Roman"/>
              </w:rPr>
              <w:t>3) износ коммунальной инфраструктуры</w:t>
            </w:r>
            <w:bookmarkEnd w:id="6"/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Этапы и сроки  реализации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/>
              </w:rPr>
            </w:pPr>
            <w:r w:rsidRPr="00FA653C">
              <w:rPr>
                <w:rFonts w:ascii="Times New Roman" w:hAnsi="Times New Roman"/>
              </w:rPr>
              <w:t>первый этап - 2016 - 2017 годы</w:t>
            </w:r>
          </w:p>
          <w:p w:rsidR="005873B1" w:rsidRPr="00FA653C" w:rsidRDefault="005873B1" w:rsidP="00FA653C">
            <w:pPr>
              <w:spacing w:after="0" w:line="240" w:lineRule="auto"/>
              <w:rPr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второй этап -  2018 - 2020 годы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Объемы бюджетных ассигнований 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общая стоимость мероприятий в 2016 - 2020 годы 103,5 млн. рублей, в том числе средства: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 xml:space="preserve"> федерального бюджета – 0,0 млн. рублей;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республиканского бюджета Республики Мордовия – 101,7 млн. рублей;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местного бюджета – 1,8 млн. рублей;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Объемы финансирования Программы носят прогнозный характер и подлежат ежегодной корректировке с учетом возможностей бюджетов разных уровней</w:t>
            </w:r>
          </w:p>
        </w:tc>
      </w:tr>
      <w:tr w:rsidR="005873B1" w:rsidRPr="00FA653C" w:rsidTr="00FA653C">
        <w:tc>
          <w:tcPr>
            <w:tcW w:w="2836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Ожидаемые  результаты реализации Программы</w:t>
            </w:r>
          </w:p>
        </w:tc>
        <w:tc>
          <w:tcPr>
            <w:tcW w:w="6940" w:type="dxa"/>
          </w:tcPr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1) объем потерь коммунальных ресурсов в централизованных системах тепло-, водоснабжения, водоотведения уменьшится к 2020 г. на 9 % по сравнению с уровнем 2015 года;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r w:rsidRPr="00FA653C">
              <w:rPr>
                <w:rFonts w:ascii="Times New Roman" w:hAnsi="Times New Roman" w:cs="Times New Roman"/>
              </w:rPr>
              <w:t>2) количество аварий и инцидентов при производстве, транспортировке и распределении коммунальных ресурсов уменьшится к 2020 г. на 15 % по сравнению с уровнем 2015 года;</w:t>
            </w:r>
          </w:p>
          <w:p w:rsidR="005873B1" w:rsidRPr="00FA653C" w:rsidRDefault="005873B1" w:rsidP="005873B1">
            <w:pPr>
              <w:pStyle w:val="a6"/>
              <w:rPr>
                <w:rFonts w:ascii="Times New Roman" w:hAnsi="Times New Roman" w:cs="Times New Roman"/>
              </w:rPr>
            </w:pPr>
            <w:bookmarkStart w:id="7" w:name="sub_11164"/>
            <w:r w:rsidRPr="00FA653C">
              <w:rPr>
                <w:rFonts w:ascii="Times New Roman" w:hAnsi="Times New Roman" w:cs="Times New Roman"/>
              </w:rPr>
              <w:t>4) износ коммунальной инфраструктуры к 2020 году составит 45%</w:t>
            </w:r>
            <w:bookmarkEnd w:id="7"/>
          </w:p>
        </w:tc>
      </w:tr>
    </w:tbl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5873B1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p w:rsidR="00B345E2" w:rsidRDefault="00B345E2" w:rsidP="00FE19C5">
      <w:pPr>
        <w:jc w:val="both"/>
        <w:rPr>
          <w:rFonts w:ascii="Times New Roman" w:hAnsi="Times New Roman"/>
          <w:sz w:val="24"/>
          <w:szCs w:val="24"/>
        </w:rPr>
      </w:pPr>
    </w:p>
    <w:p w:rsidR="00B345E2" w:rsidRDefault="00B345E2" w:rsidP="00FE19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 </w:t>
      </w:r>
      <w:r w:rsidRPr="00FE19C5">
        <w:rPr>
          <w:rFonts w:ascii="Times New Roman" w:hAnsi="Times New Roman"/>
          <w:sz w:val="24"/>
          <w:szCs w:val="24"/>
        </w:rPr>
        <w:t xml:space="preserve">Муниципальная программ «Гармонизация межнациональных и межконфессиональных отношений в  Дубёнском муниципальном </w:t>
      </w:r>
      <w:proofErr w:type="spellStart"/>
      <w:r w:rsidRPr="00FE19C5">
        <w:rPr>
          <w:rFonts w:ascii="Times New Roman" w:hAnsi="Times New Roman"/>
          <w:sz w:val="24"/>
          <w:szCs w:val="24"/>
        </w:rPr>
        <w:t>районена</w:t>
      </w:r>
      <w:proofErr w:type="spellEnd"/>
      <w:r w:rsidRPr="00FE19C5">
        <w:rPr>
          <w:rFonts w:ascii="Times New Roman" w:hAnsi="Times New Roman"/>
          <w:sz w:val="24"/>
          <w:szCs w:val="24"/>
        </w:rPr>
        <w:t xml:space="preserve"> 2016-2020 годы»</w:t>
      </w:r>
    </w:p>
    <w:tbl>
      <w:tblPr>
        <w:tblW w:w="96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6"/>
        <w:gridCol w:w="7683"/>
      </w:tblGrid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«Гармонизация межнациональных и межконфессиональных отношений в  Дубёнском муниципальном районе на 2016-2020 годы»  (далее  - Муниципальная программа)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      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Дубенского муниципального района Республики Мордовия      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Разработчик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Управления по социальной работе администрации Дубенского муниципального район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Администрация Дубенского муниципального района </w:t>
            </w:r>
          </w:p>
        </w:tc>
      </w:tr>
      <w:tr w:rsidR="005873B1" w:rsidRPr="00FA653C" w:rsidTr="005873B1">
        <w:trPr>
          <w:trHeight w:val="982"/>
        </w:trPr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Соисполнители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Управления по социальной работе администрации Дубенского муниципального район;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Государственное казенное учреждение «Социальная защита населения по Дубенскому району Республики Мордовия» (по согласованию);</w:t>
            </w:r>
            <w:r w:rsidRPr="00FA653C">
              <w:rPr>
                <w:rFonts w:ascii="Times New Roman" w:hAnsi="Times New Roman"/>
                <w:sz w:val="24"/>
                <w:szCs w:val="24"/>
              </w:rPr>
              <w:br/>
              <w:t>Государственное казенное учреждение  «Центр занятости населения Дубенского района» (по согласованию);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отделения полиции №17 ММОМВД России «</w:t>
            </w:r>
            <w:proofErr w:type="spellStart"/>
            <w:r w:rsidRPr="00FA653C">
              <w:rPr>
                <w:rFonts w:ascii="Times New Roman" w:hAnsi="Times New Roman"/>
                <w:sz w:val="24"/>
                <w:szCs w:val="24"/>
              </w:rPr>
              <w:t>Чамзинский</w:t>
            </w:r>
            <w:proofErr w:type="spellEnd"/>
            <w:r w:rsidRPr="00FA653C">
              <w:rPr>
                <w:rFonts w:ascii="Times New Roman" w:hAnsi="Times New Roman"/>
                <w:sz w:val="24"/>
                <w:szCs w:val="24"/>
              </w:rPr>
              <w:t>» (по согласованию).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Участники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Учреждения культуры администрации Дубенского муниципального района, учреждения культуры;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Отдел по делам молодежи, физической культуры и спорту администрации Дубенского муниципального района;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Отел образования, управление по социальной работе администрации Дубенского муниципального района;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Образовательные организации Дубенского муниципального района.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Упрочение гражданской солидарности и общероссийского гражданского самосознания в условиях формирования российской идентичности - осознания принадлежности к многонациональному народу Российской Федерации (российской нации) у ее граждан, проживающих на территории Дубенского муниципального района; гармонизация межэтнических и межконфессиональных отношений на основе сохранения и развития этнокультурного и языкового многообразия народов, населяющих Дубенский муниципальный район;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 xml:space="preserve">обеспечение равенства прав и свобод человека и гражданина независимо от расы, национальности, языка, отношения к религии и других обстоятельств;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противодействие распространению идей экстремизма и ксенофобии.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Совершенствование системы управления и координации органов местного самоуправления и институтов гражданского общества при реализации государственной национальной политики в Дубенском муниципальном районе;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сохранение и развитие духовного и культурного потенциала народов, проживающих на территории Дубенского муниципального района, на основе идей межэтнического и межконфессионального согласия;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совершенствование механизмов интеграции внутренних и внешних этнических мигрантов в культурное пространство Дубенского муниципального района.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Доля граждан, положительно оценивающих состояние межнациональных отношений -%;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уровень толерантного отношения к представителям другой национальности -%;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численность участников мероприятий, направленных на этнокультурное развитие народов России и поддержку языкового многообразия -чел.;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количество мероприятий регионального и районного значения, проведенных в Дубенском муниципальном районе, направленных на гармонизацию межнациональных отношений за весь период реализации программы.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Муниципальная программа реализуется в период с 2016 по 2020 год без разбивки на этапы.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Объемы бюджетных ассигнований программы 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Общий объем финансирования программы -   550 тыс. рублей, из средств бюджета Дубенского муниципального района: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2016 год – 100 тыс. рублей; 2017 год –105 тыс. рублей;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2018 год – 110 тыс. рублей; 2019 год – 115 тыс. рублей;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2020 год – 120 тыс. рублей.</w:t>
            </w:r>
          </w:p>
        </w:tc>
      </w:tr>
      <w:tr w:rsidR="005873B1" w:rsidRPr="00FA653C" w:rsidTr="005873B1"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653C">
              <w:rPr>
                <w:rFonts w:ascii="Times New Roman" w:hAnsi="Times New Roman"/>
                <w:b/>
                <w:sz w:val="24"/>
                <w:szCs w:val="24"/>
              </w:rPr>
              <w:t>реализации программы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В результате реализации Программы ожидается:</w:t>
            </w:r>
            <w:r w:rsidRPr="00FA653C">
              <w:rPr>
                <w:rFonts w:ascii="Times New Roman" w:hAnsi="Times New Roman"/>
                <w:sz w:val="24"/>
                <w:szCs w:val="24"/>
              </w:rPr>
              <w:br/>
              <w:t xml:space="preserve">распространение идей толерантности, гражданской солидарности, уважения к другим культурам, в том числе через средства массовой информации; 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формирование общероссийской гражданской идентичности населения района вне зависимости от национальной и конфессиональной принадлежности;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повышение уровня этнокультурной компетентности муниципальных служащих, сотрудников органов правопорядка и т. д.;</w:t>
            </w:r>
          </w:p>
          <w:p w:rsidR="005873B1" w:rsidRPr="00FA653C" w:rsidRDefault="005873B1" w:rsidP="00587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53C">
              <w:rPr>
                <w:rFonts w:ascii="Times New Roman" w:hAnsi="Times New Roman"/>
                <w:sz w:val="24"/>
                <w:szCs w:val="24"/>
              </w:rPr>
              <w:t>реализация комплекса мер, направленных на предупреждение ксенофобии, шовинизма, национализма и межэтнических конфликтов;</w:t>
            </w:r>
            <w:r w:rsidRPr="00FA653C">
              <w:rPr>
                <w:rFonts w:ascii="Times New Roman" w:hAnsi="Times New Roman"/>
                <w:sz w:val="24"/>
                <w:szCs w:val="24"/>
              </w:rPr>
              <w:br/>
              <w:t>содействие интеграции этнических диаспор, формирующихся в рамках миграционных процессов, в местное сообщество.</w:t>
            </w:r>
          </w:p>
        </w:tc>
      </w:tr>
    </w:tbl>
    <w:p w:rsidR="005873B1" w:rsidRPr="00FE19C5" w:rsidRDefault="005873B1" w:rsidP="00FE19C5">
      <w:pPr>
        <w:jc w:val="both"/>
        <w:rPr>
          <w:rFonts w:ascii="Times New Roman" w:hAnsi="Times New Roman"/>
          <w:sz w:val="24"/>
          <w:szCs w:val="24"/>
        </w:rPr>
      </w:pPr>
    </w:p>
    <w:sectPr w:rsidR="005873B1" w:rsidRPr="00FE19C5" w:rsidSect="006F4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 PL UMing CN">
    <w:altName w:val="MS Mincho"/>
    <w:charset w:val="80"/>
    <w:family w:val="auto"/>
    <w:pitch w:val="variable"/>
    <w:sig w:usb0="00000001" w:usb1="08070000" w:usb2="00000010" w:usb3="00000000" w:csb0="00020000" w:csb1="00000000"/>
  </w:font>
  <w:font w:name="DejaVu Sans">
    <w:altName w:val="Times New Roman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1B0A0B93"/>
    <w:multiLevelType w:val="hybridMultilevel"/>
    <w:tmpl w:val="60DEB1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EC22946"/>
    <w:multiLevelType w:val="multilevel"/>
    <w:tmpl w:val="8F1E0004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b w:val="0"/>
        <w:i w:val="0"/>
        <w:spacing w:val="0"/>
        <w:w w:val="100"/>
        <w:position w:val="0"/>
        <w:sz w:val="28"/>
        <w:szCs w:val="28"/>
      </w:rPr>
    </w:lvl>
    <w:lvl w:ilvl="1">
      <w:start w:val="1"/>
      <w:numFmt w:val="decimal"/>
      <w:suff w:val="space"/>
      <w:lvlText w:val="Глава %2."/>
      <w:lvlJc w:val="left"/>
      <w:pPr>
        <w:ind w:left="792" w:hanging="432"/>
      </w:pPr>
      <w:rPr>
        <w:rFonts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pacing w:val="0"/>
        <w:w w:val="100"/>
        <w:position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29CB1721"/>
    <w:multiLevelType w:val="hybridMultilevel"/>
    <w:tmpl w:val="FFB8EE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2F638A6"/>
    <w:multiLevelType w:val="multilevel"/>
    <w:tmpl w:val="8796F2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pacing w:val="0"/>
        <w:w w:val="100"/>
        <w:position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pacing w:val="0"/>
        <w:w w:val="100"/>
        <w:position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53774512"/>
    <w:multiLevelType w:val="hybridMultilevel"/>
    <w:tmpl w:val="E7D8007A"/>
    <w:lvl w:ilvl="0" w:tplc="AB88159E">
      <w:start w:val="1"/>
      <w:numFmt w:val="decimal"/>
      <w:lvlText w:val="%1."/>
      <w:lvlJc w:val="left"/>
      <w:pPr>
        <w:tabs>
          <w:tab w:val="num" w:pos="1848"/>
        </w:tabs>
        <w:ind w:left="184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5D85059C"/>
    <w:multiLevelType w:val="multilevel"/>
    <w:tmpl w:val="ADC4D5B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0" w:firstLine="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727C3FEC"/>
    <w:multiLevelType w:val="hybridMultilevel"/>
    <w:tmpl w:val="2A601BAA"/>
    <w:lvl w:ilvl="0" w:tplc="19A08C76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4A4231"/>
    <w:multiLevelType w:val="hybridMultilevel"/>
    <w:tmpl w:val="3176E90C"/>
    <w:lvl w:ilvl="0" w:tplc="EA36B1E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959C2D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AC3F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EA30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2C8A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F6B2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42E6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04E5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B0A0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34D2"/>
    <w:rsid w:val="000334D2"/>
    <w:rsid w:val="00184371"/>
    <w:rsid w:val="00237F58"/>
    <w:rsid w:val="00270D71"/>
    <w:rsid w:val="004124A0"/>
    <w:rsid w:val="00480BCF"/>
    <w:rsid w:val="00497E77"/>
    <w:rsid w:val="005171D0"/>
    <w:rsid w:val="005873B1"/>
    <w:rsid w:val="00595F10"/>
    <w:rsid w:val="00631862"/>
    <w:rsid w:val="006F4AFF"/>
    <w:rsid w:val="007E326B"/>
    <w:rsid w:val="008C275C"/>
    <w:rsid w:val="00907E11"/>
    <w:rsid w:val="00AF49CD"/>
    <w:rsid w:val="00B175C1"/>
    <w:rsid w:val="00B215CA"/>
    <w:rsid w:val="00B345E2"/>
    <w:rsid w:val="00BE7009"/>
    <w:rsid w:val="00C3407B"/>
    <w:rsid w:val="00C83F67"/>
    <w:rsid w:val="00CF6152"/>
    <w:rsid w:val="00E35B37"/>
    <w:rsid w:val="00EF11A6"/>
    <w:rsid w:val="00FA2EFE"/>
    <w:rsid w:val="00FA653C"/>
    <w:rsid w:val="00FE19C5"/>
    <w:rsid w:val="00FF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FF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qFormat/>
    <w:rsid w:val="00480BCF"/>
    <w:pPr>
      <w:keepNext/>
      <w:keepLines/>
      <w:spacing w:before="480" w:after="0" w:line="240" w:lineRule="auto"/>
      <w:jc w:val="center"/>
      <w:outlineLvl w:val="0"/>
    </w:pPr>
    <w:rPr>
      <w:rFonts w:ascii="Times New Roman" w:eastAsia="Times New Roman" w:hAnsi="Times New Roman"/>
      <w:b/>
      <w:bCs/>
      <w:cap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3B1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19C5"/>
    <w:rPr>
      <w:color w:val="0563C1"/>
      <w:u w:val="single"/>
    </w:rPr>
  </w:style>
  <w:style w:type="table" w:styleId="a4">
    <w:name w:val="Table Grid"/>
    <w:basedOn w:val="a1"/>
    <w:uiPriority w:val="39"/>
    <w:rsid w:val="008C2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Цветовое выделение"/>
    <w:uiPriority w:val="99"/>
    <w:rsid w:val="008C275C"/>
    <w:rPr>
      <w:b/>
      <w:bCs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8C275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95F10"/>
    <w:pPr>
      <w:ind w:left="720"/>
      <w:contextualSpacing/>
    </w:pPr>
  </w:style>
  <w:style w:type="paragraph" w:customStyle="1" w:styleId="CharChar1CharChar1CharChar">
    <w:name w:val="Char Char Знак Знак1 Char Char1 Знак Знак Char Char"/>
    <w:basedOn w:val="a"/>
    <w:rsid w:val="00480BC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0">
    <w:name w:val="Заголовок 1 Знак"/>
    <w:basedOn w:val="a0"/>
    <w:uiPriority w:val="9"/>
    <w:rsid w:val="00480BC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11">
    <w:name w:val="Заголовок 1 Знак1"/>
    <w:link w:val="1"/>
    <w:rsid w:val="00480BCF"/>
    <w:rPr>
      <w:rFonts w:ascii="Times New Roman" w:eastAsia="Times New Roman" w:hAnsi="Times New Roman" w:cs="Times New Roman"/>
      <w:b/>
      <w:bCs/>
      <w:caps/>
      <w:sz w:val="28"/>
      <w:szCs w:val="28"/>
      <w:lang w:val="en-US"/>
    </w:rPr>
  </w:style>
  <w:style w:type="paragraph" w:styleId="3">
    <w:name w:val="Body Text 3"/>
    <w:basedOn w:val="a"/>
    <w:link w:val="30"/>
    <w:rsid w:val="00480BCF"/>
    <w:pPr>
      <w:spacing w:after="120" w:line="240" w:lineRule="auto"/>
      <w:jc w:val="both"/>
    </w:pPr>
    <w:rPr>
      <w:rFonts w:ascii="Times New Roman CYR" w:eastAsia="Times New Roman" w:hAnsi="Times New Roman CYR"/>
      <w:sz w:val="16"/>
      <w:szCs w:val="16"/>
      <w:lang/>
    </w:rPr>
  </w:style>
  <w:style w:type="character" w:customStyle="1" w:styleId="30">
    <w:name w:val="Основной текст 3 Знак"/>
    <w:basedOn w:val="a0"/>
    <w:link w:val="3"/>
    <w:rsid w:val="00480BCF"/>
    <w:rPr>
      <w:rFonts w:ascii="Times New Roman CYR" w:eastAsia="Times New Roman" w:hAnsi="Times New Roman CYR" w:cs="Times New Roman"/>
      <w:sz w:val="16"/>
      <w:szCs w:val="16"/>
      <w:lang/>
    </w:rPr>
  </w:style>
  <w:style w:type="paragraph" w:styleId="21">
    <w:name w:val="Body Text Indent 2"/>
    <w:basedOn w:val="a"/>
    <w:link w:val="22"/>
    <w:uiPriority w:val="99"/>
    <w:semiHidden/>
    <w:unhideWhenUsed/>
    <w:rsid w:val="00FF7F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F7F6A"/>
  </w:style>
  <w:style w:type="paragraph" w:customStyle="1" w:styleId="ConsPlusCell">
    <w:name w:val="ConsPlusCell"/>
    <w:rsid w:val="00237F5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35B37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0">
    <w:name w:val="Заголовок 2 Знак"/>
    <w:basedOn w:val="a0"/>
    <w:link w:val="2"/>
    <w:uiPriority w:val="9"/>
    <w:semiHidden/>
    <w:rsid w:val="005873B1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8">
    <w:name w:val="No Spacing"/>
    <w:uiPriority w:val="1"/>
    <w:qFormat/>
    <w:rsid w:val="005873B1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Знак Знак Знак Знак"/>
    <w:basedOn w:val="a"/>
    <w:rsid w:val="00C83F6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B17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75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5051.0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52272.0/" TargetMode="External"/><Relationship Id="rId12" Type="http://schemas.openxmlformats.org/officeDocument/2006/relationships/hyperlink" Target="http://pandia.ru/text/category/zhilishno_kommunalmznie_hozyajstv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070950.0" TargetMode="External"/><Relationship Id="rId11" Type="http://schemas.openxmlformats.org/officeDocument/2006/relationships/hyperlink" Target="consultantplus://offline/ref=E908F321C971A169D7C651F0EF5D846D59CDF22CBCA2C48D4B2EFCF505cFBAN" TargetMode="External"/><Relationship Id="rId5" Type="http://schemas.openxmlformats.org/officeDocument/2006/relationships/hyperlink" Target="garantF1://70070950.0" TargetMode="External"/><Relationship Id="rId10" Type="http://schemas.openxmlformats.org/officeDocument/2006/relationships/hyperlink" Target="consultantplus://offline/ref=24BAD00E7DCC1A3E2361C500020EF1DB0431DB4FE1D5E5CD07450D4CB3A76BD24BA4F371C18A8C33423B3Ea1u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819500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19118</Words>
  <Characters>108977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127840</CharactersWithSpaces>
  <SharedDoc>false</SharedDoc>
  <HLinks>
    <vt:vector size="48" baseType="variant">
      <vt:variant>
        <vt:i4>6684783</vt:i4>
      </vt:variant>
      <vt:variant>
        <vt:i4>21</vt:i4>
      </vt:variant>
      <vt:variant>
        <vt:i4>0</vt:i4>
      </vt:variant>
      <vt:variant>
        <vt:i4>5</vt:i4>
      </vt:variant>
      <vt:variant>
        <vt:lpwstr>http://pandia.ru/text/category/zhilishno_kommunalmznie_hozyajstva/</vt:lpwstr>
      </vt:variant>
      <vt:variant>
        <vt:lpwstr/>
      </vt:variant>
      <vt:variant>
        <vt:i4>5177438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consultantplus://offline/ref=E908F321C971A169D7C651F0EF5D846D59CDF22CBCA2C48D4B2EFCF505cFBAN</vt:lpwstr>
      </vt:variant>
      <vt:variant>
        <vt:lpwstr/>
      </vt:variant>
      <vt:variant>
        <vt:i4>5898320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consultantplus://offline/ref=24BAD00E7DCC1A3E2361C500020EF1DB0431DB4FE1D5E5CD07450D4CB3A76BD24BA4F371C18A8C33423B3Ea1uDH</vt:lpwstr>
      </vt:variant>
      <vt:variant>
        <vt:lpwstr/>
      </vt:variant>
      <vt:variant>
        <vt:i4>5636119</vt:i4>
      </vt:variant>
      <vt:variant>
        <vt:i4>12</vt:i4>
      </vt:variant>
      <vt:variant>
        <vt:i4>0</vt:i4>
      </vt:variant>
      <vt:variant>
        <vt:i4>5</vt:i4>
      </vt:variant>
      <vt:variant>
        <vt:lpwstr>garantf1://8819500.0/</vt:lpwstr>
      </vt:variant>
      <vt:variant>
        <vt:lpwstr/>
      </vt:variant>
      <vt:variant>
        <vt:i4>6422566</vt:i4>
      </vt:variant>
      <vt:variant>
        <vt:i4>9</vt:i4>
      </vt:variant>
      <vt:variant>
        <vt:i4>0</vt:i4>
      </vt:variant>
      <vt:variant>
        <vt:i4>5</vt:i4>
      </vt:variant>
      <vt:variant>
        <vt:lpwstr>garantf1://95051.0/</vt:lpwstr>
      </vt:variant>
      <vt:variant>
        <vt:lpwstr/>
      </vt:variant>
      <vt:variant>
        <vt:i4>7274559</vt:i4>
      </vt:variant>
      <vt:variant>
        <vt:i4>6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6881334</vt:i4>
      </vt:variant>
      <vt:variant>
        <vt:i4>3</vt:i4>
      </vt:variant>
      <vt:variant>
        <vt:i4>0</vt:i4>
      </vt:variant>
      <vt:variant>
        <vt:i4>5</vt:i4>
      </vt:variant>
      <vt:variant>
        <vt:lpwstr>garantf1://70070950.0/</vt:lpwstr>
      </vt:variant>
      <vt:variant>
        <vt:lpwstr/>
      </vt:variant>
      <vt:variant>
        <vt:i4>6881334</vt:i4>
      </vt:variant>
      <vt:variant>
        <vt:i4>0</vt:i4>
      </vt:variant>
      <vt:variant>
        <vt:i4>0</vt:i4>
      </vt:variant>
      <vt:variant>
        <vt:i4>5</vt:i4>
      </vt:variant>
      <vt:variant>
        <vt:lpwstr>garantf1://70070950.0/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2017-11-14T06:14:00Z</cp:lastPrinted>
  <dcterms:created xsi:type="dcterms:W3CDTF">2017-11-17T14:06:00Z</dcterms:created>
  <dcterms:modified xsi:type="dcterms:W3CDTF">2017-11-17T14:06:00Z</dcterms:modified>
</cp:coreProperties>
</file>